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51F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 xml:space="preserve">Dans son mot d’intro, l’abbé Casmir a dit qu’il y a un avant, un pendant et un après pour chaque chose. Il y  a des hauts et des bas dans  le ministère du prêtre comme dans tous les chemins de vie ! 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>Pour cela, on dit merci d’être toujours vivants ! « Je n’ai pas honte de l’évangile ! »</w:t>
      </w:r>
    </w:p>
    <w:p w:rsidR="001C00F5" w:rsidRPr="00845C10" w:rsidRDefault="00845C10" w:rsidP="008F05AC">
      <w:pPr>
        <w:jc w:val="both"/>
        <w:rPr>
          <w:b/>
          <w:sz w:val="32"/>
          <w:szCs w:val="32"/>
          <w:lang w:val="fr-BE"/>
        </w:rPr>
      </w:pPr>
      <w:r w:rsidRPr="00845C10">
        <w:rPr>
          <w:b/>
          <w:sz w:val="32"/>
          <w:szCs w:val="32"/>
          <w:lang w:val="fr-BE"/>
        </w:rPr>
        <w:t xml:space="preserve">HOMÉLIE 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>« Le Seigneur est ma lumière et mon salut … </w:t>
      </w:r>
      <w:r w:rsidR="008F05AC">
        <w:rPr>
          <w:b/>
          <w:sz w:val="28"/>
          <w:szCs w:val="28"/>
          <w:lang w:val="fr-BE"/>
        </w:rPr>
        <w:t>(cfr chant page  7</w:t>
      </w:r>
      <w:r w:rsidR="00845C10">
        <w:rPr>
          <w:b/>
          <w:sz w:val="28"/>
          <w:szCs w:val="28"/>
          <w:lang w:val="fr-BE"/>
        </w:rPr>
        <w:t xml:space="preserve"> du carnet</w:t>
      </w:r>
      <w:r w:rsidR="008F05AC">
        <w:rPr>
          <w:b/>
          <w:sz w:val="28"/>
          <w:szCs w:val="28"/>
          <w:lang w:val="fr-BE"/>
        </w:rPr>
        <w:t xml:space="preserve"> – prière universelle) </w:t>
      </w:r>
      <w:r w:rsidRPr="008F05AC">
        <w:rPr>
          <w:b/>
          <w:sz w:val="28"/>
          <w:szCs w:val="28"/>
          <w:lang w:val="fr-BE"/>
        </w:rPr>
        <w:t>» c’est le résumé de ma vie.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>Il y a deux choses que personne ne peut faire : on ne peut pas ajouter des années à la vie et on ne peut pas changer le passé !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 xml:space="preserve">Par contre, on peut ajouter de la vie aux années et on peut changer son avenir ! 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 xml:space="preserve">Être prêtre c’est une grâce ! Personne ne le mérite ! 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 xml:space="preserve">En cette eucharistie, le ciel et la terre sont unis ; c’est une réunion de louange ! 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 xml:space="preserve">Etre prêtre a ses chances et ses risques, ses hauts et ses bas ! Je préfère regarder le côté positif à être prêtre ! </w:t>
      </w:r>
    </w:p>
    <w:p w:rsidR="001C00F5" w:rsidRPr="008F05AC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>Prêtrise est un chemin rempli de promesses.</w:t>
      </w:r>
    </w:p>
    <w:p w:rsidR="001C00F5" w:rsidRDefault="001C00F5" w:rsidP="008F05AC">
      <w:pPr>
        <w:jc w:val="both"/>
        <w:rPr>
          <w:b/>
          <w:sz w:val="28"/>
          <w:szCs w:val="28"/>
          <w:lang w:val="fr-BE"/>
        </w:rPr>
      </w:pPr>
      <w:r w:rsidRPr="008F05AC">
        <w:rPr>
          <w:b/>
          <w:sz w:val="28"/>
          <w:szCs w:val="28"/>
          <w:lang w:val="fr-BE"/>
        </w:rPr>
        <w:t>Il faut devenir un prêtre croyable, pour cela, il a besoin de prières. Le Christ vous invite à sa suite…Il dit : « Si quelqu’un veut marcher à ma suite, qu’il renonce à lui-même, qu’il prenne sa croix et qu’il me suive ! (= 3 actions à accomplir pour suivre le Christ)</w:t>
      </w:r>
    </w:p>
    <w:p w:rsidR="00845C10" w:rsidRDefault="008F05AC" w:rsidP="008F05AC">
      <w:pPr>
        <w:jc w:val="both"/>
        <w:rPr>
          <w:b/>
          <w:sz w:val="28"/>
          <w:szCs w:val="28"/>
          <w:lang w:val="fr-BE"/>
        </w:rPr>
      </w:pPr>
      <w:r>
        <w:rPr>
          <w:b/>
          <w:sz w:val="28"/>
          <w:szCs w:val="28"/>
          <w:lang w:val="fr-BE"/>
        </w:rPr>
        <w:t>« C’est important pour moi d’être proche de Dieu, de mettre en lui mon bonheur</w:t>
      </w:r>
      <w:r w:rsidR="00845C10">
        <w:rPr>
          <w:b/>
          <w:sz w:val="28"/>
          <w:szCs w:val="28"/>
          <w:lang w:val="fr-BE"/>
        </w:rPr>
        <w:t xml:space="preserve"> ! » </w:t>
      </w:r>
    </w:p>
    <w:p w:rsidR="008F05AC" w:rsidRDefault="008F05AC" w:rsidP="008F05AC">
      <w:pPr>
        <w:jc w:val="both"/>
        <w:rPr>
          <w:b/>
          <w:sz w:val="28"/>
          <w:szCs w:val="28"/>
          <w:lang w:val="fr-BE"/>
        </w:rPr>
      </w:pPr>
      <w:r>
        <w:rPr>
          <w:b/>
          <w:sz w:val="28"/>
          <w:szCs w:val="28"/>
          <w:lang w:val="fr-BE"/>
        </w:rPr>
        <w:t>Il nous dit : « </w:t>
      </w:r>
      <w:r w:rsidR="00845C10">
        <w:rPr>
          <w:b/>
          <w:sz w:val="28"/>
          <w:szCs w:val="28"/>
          <w:lang w:val="fr-BE"/>
        </w:rPr>
        <w:t xml:space="preserve">C’est important de découvrir et redécouvrir Jésus dans notre vie. L’abbé Casmir a raconté une petite histoire, comme il aime très souvent le faire pour nous dire en conclusion : </w:t>
      </w:r>
      <w:r>
        <w:rPr>
          <w:b/>
          <w:sz w:val="28"/>
          <w:szCs w:val="28"/>
          <w:lang w:val="fr-BE"/>
        </w:rPr>
        <w:t xml:space="preserve">Construis ton monde en plaçant Jésus au bon endroit ; placez Jésus à sa juste place et votre vie sera en ordre ; Dites </w:t>
      </w:r>
      <w:r>
        <w:rPr>
          <w:b/>
          <w:sz w:val="28"/>
          <w:szCs w:val="28"/>
          <w:lang w:val="fr-BE"/>
        </w:rPr>
        <w:lastRenderedPageBreak/>
        <w:t>le au monde d’aujourd’hui en commençant par votre famille, votre entourage… Raccrochez vous à Jésus et oubliez vos soucis !</w:t>
      </w:r>
      <w:r w:rsidR="00845C10">
        <w:rPr>
          <w:b/>
          <w:sz w:val="28"/>
          <w:szCs w:val="28"/>
          <w:lang w:val="fr-BE"/>
        </w:rPr>
        <w:t> »</w:t>
      </w:r>
    </w:p>
    <w:p w:rsidR="008F05AC" w:rsidRPr="008F05AC" w:rsidRDefault="008F05AC" w:rsidP="008F05AC">
      <w:pPr>
        <w:jc w:val="both"/>
        <w:rPr>
          <w:b/>
          <w:sz w:val="28"/>
          <w:szCs w:val="28"/>
          <w:lang w:val="fr-BE"/>
        </w:rPr>
      </w:pPr>
      <w:r>
        <w:rPr>
          <w:b/>
          <w:sz w:val="28"/>
          <w:szCs w:val="28"/>
          <w:lang w:val="fr-BE"/>
        </w:rPr>
        <w:t xml:space="preserve">L’abbé Casmir a demandé à l’assemblée de prier pour lui et ses confrères ! </w:t>
      </w:r>
      <w:r w:rsidR="00845C10">
        <w:rPr>
          <w:b/>
          <w:sz w:val="28"/>
          <w:szCs w:val="28"/>
          <w:lang w:val="fr-BE"/>
        </w:rPr>
        <w:t>Être</w:t>
      </w:r>
      <w:r>
        <w:rPr>
          <w:b/>
          <w:sz w:val="28"/>
          <w:szCs w:val="28"/>
          <w:lang w:val="fr-BE"/>
        </w:rPr>
        <w:t xml:space="preserve"> prêtre ce n’est pas facile mais c’est faisable ! </w:t>
      </w:r>
    </w:p>
    <w:p w:rsidR="001C00F5" w:rsidRPr="001C00F5" w:rsidRDefault="001C00F5">
      <w:pPr>
        <w:rPr>
          <w:lang w:val="fr-BE"/>
        </w:rPr>
      </w:pPr>
    </w:p>
    <w:sectPr w:rsidR="001C00F5" w:rsidRPr="001C00F5" w:rsidSect="000F62C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251" w:rsidRDefault="00AB2251" w:rsidP="00845C10">
      <w:pPr>
        <w:spacing w:after="0" w:line="240" w:lineRule="auto"/>
      </w:pPr>
      <w:r>
        <w:separator/>
      </w:r>
    </w:p>
  </w:endnote>
  <w:endnote w:type="continuationSeparator" w:id="0">
    <w:p w:rsidR="00AB2251" w:rsidRDefault="00AB2251" w:rsidP="00845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251" w:rsidRDefault="00AB2251" w:rsidP="00845C10">
      <w:pPr>
        <w:spacing w:after="0" w:line="240" w:lineRule="auto"/>
      </w:pPr>
      <w:r>
        <w:separator/>
      </w:r>
    </w:p>
  </w:footnote>
  <w:footnote w:type="continuationSeparator" w:id="0">
    <w:p w:rsidR="00AB2251" w:rsidRDefault="00AB2251" w:rsidP="00845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2215735"/>
      <w:docPartObj>
        <w:docPartGallery w:val="Page Numbers (Top of Page)"/>
        <w:docPartUnique/>
      </w:docPartObj>
    </w:sdtPr>
    <w:sdtContent>
      <w:p w:rsidR="00845C10" w:rsidRDefault="00845C10">
        <w:pPr>
          <w:pStyle w:val="En-tte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845C10" w:rsidRDefault="00845C10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00F5"/>
    <w:rsid w:val="000F62C4"/>
    <w:rsid w:val="001C00F5"/>
    <w:rsid w:val="00845C10"/>
    <w:rsid w:val="008F05AC"/>
    <w:rsid w:val="00A239C3"/>
    <w:rsid w:val="00AB2251"/>
    <w:rsid w:val="00D94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2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45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5C10"/>
  </w:style>
  <w:style w:type="paragraph" w:styleId="Pieddepage">
    <w:name w:val="footer"/>
    <w:basedOn w:val="Normal"/>
    <w:link w:val="PieddepageCar"/>
    <w:uiPriority w:val="99"/>
    <w:semiHidden/>
    <w:unhideWhenUsed/>
    <w:rsid w:val="00845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45C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4</cp:revision>
  <dcterms:created xsi:type="dcterms:W3CDTF">2020-09-26T14:47:00Z</dcterms:created>
  <dcterms:modified xsi:type="dcterms:W3CDTF">2020-09-26T14:59:00Z</dcterms:modified>
</cp:coreProperties>
</file>