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7EFB" w:rsidRPr="00637EFB" w:rsidRDefault="00637EFB" w:rsidP="00637EFB">
      <w:pPr>
        <w:tabs>
          <w:tab w:val="left" w:pos="432"/>
        </w:tabs>
        <w:ind w:firstLine="432"/>
        <w:jc w:val="both"/>
        <w:rPr>
          <w:rFonts w:ascii="Arial" w:hAnsi="Arial"/>
          <w:b/>
          <w:sz w:val="28"/>
          <w:szCs w:val="28"/>
        </w:rPr>
      </w:pPr>
      <w:r w:rsidRPr="00637EFB">
        <w:rPr>
          <w:rFonts w:ascii="Arial" w:hAnsi="Arial"/>
          <w:b/>
          <w:sz w:val="28"/>
          <w:szCs w:val="28"/>
        </w:rPr>
        <w:t>Notre Église, depuis 2000 ans, a connu des périodes de gloire et des périodes de crise et de déclin.  L'Église est faite d'hommes et de femmes comme nous tous, avec nos qualités et nos limites ; elle n'est donc pas parfaite.  Mais ce qui est remarquable, c'est qu'elle a contribué à faire connaître partout Jésus Christ.  Sans l'Église, le message de l'Évangile serait tombé dans l'oubli depuis longtemps.  Elle a sauvé le Christ de l'oubli.</w:t>
      </w:r>
    </w:p>
    <w:p w:rsidR="00637EFB" w:rsidRDefault="00F1253B" w:rsidP="00D0158B">
      <w:pPr>
        <w:jc w:val="both"/>
        <w:rPr>
          <w:rFonts w:ascii="Arial" w:hAnsi="Arial"/>
          <w:b/>
          <w:sz w:val="28"/>
          <w:szCs w:val="28"/>
        </w:rPr>
      </w:pPr>
      <w:r>
        <w:rPr>
          <w:rFonts w:ascii="Arial" w:hAnsi="Arial"/>
          <w:b/>
          <w:sz w:val="28"/>
          <w:szCs w:val="28"/>
        </w:rPr>
        <w:t>C’est dans cet esprit que j</w:t>
      </w:r>
      <w:r w:rsidR="00637EFB">
        <w:rPr>
          <w:rFonts w:ascii="Arial" w:hAnsi="Arial"/>
          <w:b/>
          <w:sz w:val="28"/>
          <w:szCs w:val="28"/>
        </w:rPr>
        <w:t xml:space="preserve">’ai </w:t>
      </w:r>
      <w:r>
        <w:rPr>
          <w:rFonts w:ascii="Arial" w:hAnsi="Arial"/>
          <w:b/>
          <w:sz w:val="28"/>
          <w:szCs w:val="28"/>
        </w:rPr>
        <w:t>été</w:t>
      </w:r>
      <w:r w:rsidR="00637EFB">
        <w:rPr>
          <w:rFonts w:ascii="Arial" w:hAnsi="Arial"/>
          <w:b/>
          <w:sz w:val="28"/>
          <w:szCs w:val="28"/>
        </w:rPr>
        <w:t xml:space="preserve"> ordonné</w:t>
      </w:r>
      <w:r w:rsidR="00D0158B">
        <w:rPr>
          <w:rFonts w:ascii="Arial" w:hAnsi="Arial"/>
          <w:b/>
          <w:sz w:val="28"/>
          <w:szCs w:val="28"/>
        </w:rPr>
        <w:t xml:space="preserve"> prêtre</w:t>
      </w:r>
      <w:r w:rsidR="00637EFB">
        <w:rPr>
          <w:rFonts w:ascii="Arial" w:hAnsi="Arial"/>
          <w:b/>
          <w:sz w:val="28"/>
          <w:szCs w:val="28"/>
        </w:rPr>
        <w:t xml:space="preserve"> </w:t>
      </w:r>
      <w:r w:rsidR="00D0158B">
        <w:rPr>
          <w:rFonts w:ascii="Arial" w:hAnsi="Arial"/>
          <w:b/>
          <w:sz w:val="28"/>
          <w:szCs w:val="28"/>
        </w:rPr>
        <w:t xml:space="preserve">le 29 juin 1975, </w:t>
      </w:r>
      <w:r w:rsidR="00637EFB">
        <w:rPr>
          <w:rFonts w:ascii="Arial" w:hAnsi="Arial"/>
          <w:b/>
          <w:sz w:val="28"/>
          <w:szCs w:val="28"/>
        </w:rPr>
        <w:t xml:space="preserve">le jour de la fête des apôtres Pierre et </w:t>
      </w:r>
      <w:r w:rsidR="00D0158B">
        <w:rPr>
          <w:rFonts w:ascii="Arial" w:hAnsi="Arial"/>
          <w:b/>
          <w:sz w:val="28"/>
          <w:szCs w:val="28"/>
        </w:rPr>
        <w:t>Paul, les deux piliers de l’église primitive.</w:t>
      </w:r>
    </w:p>
    <w:p w:rsidR="00C749BD" w:rsidRDefault="00C749BD" w:rsidP="00D0158B">
      <w:pPr>
        <w:jc w:val="both"/>
        <w:rPr>
          <w:rFonts w:ascii="Arial" w:hAnsi="Arial"/>
          <w:b/>
          <w:sz w:val="28"/>
          <w:szCs w:val="28"/>
        </w:rPr>
      </w:pPr>
      <w:r>
        <w:rPr>
          <w:rFonts w:ascii="Arial" w:hAnsi="Arial"/>
          <w:b/>
          <w:sz w:val="28"/>
          <w:szCs w:val="28"/>
        </w:rPr>
        <w:t>Que de changements j’ai connu en 40 ans :</w:t>
      </w:r>
    </w:p>
    <w:p w:rsidR="00DE7FDC" w:rsidRDefault="00DE7FDC" w:rsidP="00D0158B">
      <w:pPr>
        <w:jc w:val="both"/>
        <w:rPr>
          <w:rFonts w:ascii="Arial" w:hAnsi="Arial"/>
          <w:b/>
          <w:sz w:val="28"/>
          <w:szCs w:val="28"/>
        </w:rPr>
      </w:pPr>
    </w:p>
    <w:p w:rsidR="00C749BD" w:rsidRPr="00DE7FDC" w:rsidRDefault="00C749BD" w:rsidP="00DE7FDC">
      <w:pPr>
        <w:pStyle w:val="Paragraphedeliste"/>
        <w:numPr>
          <w:ilvl w:val="0"/>
          <w:numId w:val="1"/>
        </w:numPr>
        <w:jc w:val="both"/>
        <w:rPr>
          <w:rFonts w:ascii="Arial" w:hAnsi="Arial"/>
          <w:b/>
          <w:sz w:val="28"/>
          <w:szCs w:val="28"/>
        </w:rPr>
      </w:pPr>
      <w:r w:rsidRPr="00DE7FDC">
        <w:rPr>
          <w:rFonts w:ascii="Arial" w:hAnsi="Arial"/>
          <w:b/>
          <w:sz w:val="28"/>
          <w:szCs w:val="28"/>
        </w:rPr>
        <w:t>On est passé d’une société imprégnée par le christianisme à une société de plus en plus sécularisée, dans laquelle l’individualisme a pris une place de plus en plus grande.</w:t>
      </w:r>
    </w:p>
    <w:p w:rsidR="00C749BD" w:rsidRPr="00DE7FDC" w:rsidRDefault="00C749BD" w:rsidP="00DE7FDC">
      <w:pPr>
        <w:pStyle w:val="Paragraphedeliste"/>
        <w:numPr>
          <w:ilvl w:val="0"/>
          <w:numId w:val="1"/>
        </w:numPr>
        <w:jc w:val="both"/>
        <w:rPr>
          <w:rFonts w:ascii="Arial" w:hAnsi="Arial"/>
          <w:b/>
          <w:sz w:val="28"/>
          <w:szCs w:val="28"/>
        </w:rPr>
      </w:pPr>
      <w:r w:rsidRPr="00DE7FDC">
        <w:rPr>
          <w:rFonts w:ascii="Arial" w:hAnsi="Arial"/>
          <w:b/>
          <w:sz w:val="28"/>
          <w:szCs w:val="28"/>
        </w:rPr>
        <w:t xml:space="preserve">Le nombre de pratiquants a considérablement diminué ; certaines communautés sont réduites à une peau de chagrin ; </w:t>
      </w:r>
      <w:r w:rsidR="008A7FE4" w:rsidRPr="00DE7FDC">
        <w:rPr>
          <w:rFonts w:ascii="Arial" w:hAnsi="Arial"/>
          <w:b/>
          <w:sz w:val="28"/>
          <w:szCs w:val="28"/>
        </w:rPr>
        <w:t>les sacrements n’ont plus la « cote ».</w:t>
      </w:r>
    </w:p>
    <w:p w:rsidR="008A7FE4" w:rsidRPr="00DE7FDC" w:rsidRDefault="008A7FE4" w:rsidP="00DE7FDC">
      <w:pPr>
        <w:pStyle w:val="Paragraphedeliste"/>
        <w:numPr>
          <w:ilvl w:val="0"/>
          <w:numId w:val="1"/>
        </w:numPr>
        <w:jc w:val="both"/>
        <w:rPr>
          <w:rFonts w:ascii="Arial" w:hAnsi="Arial"/>
          <w:b/>
          <w:sz w:val="28"/>
          <w:szCs w:val="28"/>
        </w:rPr>
      </w:pPr>
      <w:r w:rsidRPr="00DE7FDC">
        <w:rPr>
          <w:rFonts w:ascii="Arial" w:hAnsi="Arial"/>
          <w:b/>
          <w:sz w:val="28"/>
          <w:szCs w:val="28"/>
        </w:rPr>
        <w:t>Les prêtres sont de moins en moins nombreux : quand j’ai commencé mon ministère, il y avait encore un prêtre par village ; maintenant, nous sommes à deux pour 16 villages.</w:t>
      </w:r>
      <w:r w:rsidR="00DE4598" w:rsidRPr="00DE7FDC">
        <w:rPr>
          <w:rFonts w:ascii="Arial" w:hAnsi="Arial"/>
          <w:b/>
          <w:sz w:val="28"/>
          <w:szCs w:val="28"/>
        </w:rPr>
        <w:t xml:space="preserve"> Et je constate aujourd’hui, comme doyen, combien de prêtres vivent dans l’isolement et une grande solitude.</w:t>
      </w:r>
    </w:p>
    <w:p w:rsidR="008A7FE4" w:rsidRPr="00DE7FDC" w:rsidRDefault="008A7FE4" w:rsidP="00DE7FDC">
      <w:pPr>
        <w:pStyle w:val="Paragraphedeliste"/>
        <w:numPr>
          <w:ilvl w:val="0"/>
          <w:numId w:val="1"/>
        </w:numPr>
        <w:jc w:val="both"/>
        <w:rPr>
          <w:rFonts w:ascii="Arial" w:hAnsi="Arial"/>
          <w:b/>
          <w:sz w:val="28"/>
          <w:szCs w:val="28"/>
        </w:rPr>
      </w:pPr>
      <w:r w:rsidRPr="00DE7FDC">
        <w:rPr>
          <w:rFonts w:ascii="Arial" w:hAnsi="Arial"/>
          <w:b/>
          <w:sz w:val="28"/>
          <w:szCs w:val="28"/>
        </w:rPr>
        <w:t>Avec un prêtre par village, on connaissait tout le monde, on rencontrait tout le monde ;</w:t>
      </w:r>
      <w:r w:rsidR="00DE4598" w:rsidRPr="00DE7FDC">
        <w:rPr>
          <w:rFonts w:ascii="Arial" w:hAnsi="Arial"/>
          <w:b/>
          <w:sz w:val="28"/>
          <w:szCs w:val="28"/>
        </w:rPr>
        <w:t xml:space="preserve"> joies et peines était partagées ;</w:t>
      </w:r>
      <w:r w:rsidRPr="00DE7FDC">
        <w:rPr>
          <w:rFonts w:ascii="Arial" w:hAnsi="Arial"/>
          <w:b/>
          <w:sz w:val="28"/>
          <w:szCs w:val="28"/>
        </w:rPr>
        <w:t xml:space="preserve"> c’était l’époque héroïque des fancy-fairs, </w:t>
      </w:r>
      <w:r w:rsidR="00DE4598" w:rsidRPr="00DE7FDC">
        <w:rPr>
          <w:rFonts w:ascii="Arial" w:hAnsi="Arial"/>
          <w:b/>
          <w:sz w:val="28"/>
          <w:szCs w:val="28"/>
        </w:rPr>
        <w:t>des mouvements de jeunesse, de l’action catholique rurale, ouvrière, agricole.</w:t>
      </w:r>
    </w:p>
    <w:p w:rsidR="00C749BD" w:rsidRPr="00DE7FDC" w:rsidRDefault="008A7FE4" w:rsidP="00DE7FDC">
      <w:pPr>
        <w:pStyle w:val="Paragraphedeliste"/>
        <w:numPr>
          <w:ilvl w:val="0"/>
          <w:numId w:val="1"/>
        </w:numPr>
        <w:jc w:val="both"/>
        <w:rPr>
          <w:rFonts w:ascii="Arial" w:hAnsi="Arial"/>
          <w:b/>
          <w:sz w:val="28"/>
          <w:szCs w:val="28"/>
        </w:rPr>
      </w:pPr>
      <w:r w:rsidRPr="00DE7FDC">
        <w:rPr>
          <w:rFonts w:ascii="Arial" w:hAnsi="Arial"/>
          <w:b/>
          <w:sz w:val="28"/>
          <w:szCs w:val="28"/>
        </w:rPr>
        <w:t>Le catéchisme qui était suivi par l’ensemble des enfants, ne l’est plus maintenant que par la moitié de ceux-ci ; les familles considérées comme le premier lieu d’Evangélisation ne connaissent plus beaucoup l’Evangile et il faut complètement redécouvrir les fondements de la vie chrétienne</w:t>
      </w:r>
      <w:r w:rsidR="00DE4598" w:rsidRPr="00DE7FDC">
        <w:rPr>
          <w:rFonts w:ascii="Arial" w:hAnsi="Arial"/>
          <w:b/>
          <w:sz w:val="28"/>
          <w:szCs w:val="28"/>
        </w:rPr>
        <w:t>, avec les grands et les petits</w:t>
      </w:r>
      <w:r w:rsidRPr="00DE7FDC">
        <w:rPr>
          <w:rFonts w:ascii="Arial" w:hAnsi="Arial"/>
          <w:b/>
          <w:sz w:val="28"/>
          <w:szCs w:val="28"/>
        </w:rPr>
        <w:t>.</w:t>
      </w:r>
      <w:r w:rsidR="00DE4598" w:rsidRPr="00DE7FDC">
        <w:rPr>
          <w:rFonts w:ascii="Arial" w:hAnsi="Arial"/>
          <w:b/>
          <w:sz w:val="28"/>
          <w:szCs w:val="28"/>
        </w:rPr>
        <w:t xml:space="preserve"> </w:t>
      </w:r>
    </w:p>
    <w:p w:rsidR="00C749BD" w:rsidRDefault="00DE4598" w:rsidP="00D0158B">
      <w:pPr>
        <w:jc w:val="both"/>
        <w:rPr>
          <w:rFonts w:ascii="Arial" w:hAnsi="Arial"/>
          <w:b/>
          <w:sz w:val="28"/>
          <w:szCs w:val="28"/>
        </w:rPr>
      </w:pPr>
      <w:r>
        <w:rPr>
          <w:rFonts w:ascii="Arial" w:hAnsi="Arial"/>
          <w:b/>
          <w:sz w:val="28"/>
          <w:szCs w:val="28"/>
        </w:rPr>
        <w:t>Bref, on passe d’un christianisme de tradition à un christianisme de conviction. Et c’est une chance pour l’Eglise. Tout dépend de la façon dont nous voyons</w:t>
      </w:r>
      <w:r w:rsidR="00045260">
        <w:rPr>
          <w:rFonts w:ascii="Arial" w:hAnsi="Arial"/>
          <w:b/>
          <w:sz w:val="28"/>
          <w:szCs w:val="28"/>
        </w:rPr>
        <w:t xml:space="preserve"> cette église</w:t>
      </w:r>
      <w:r>
        <w:rPr>
          <w:rFonts w:ascii="Arial" w:hAnsi="Arial"/>
          <w:b/>
          <w:sz w:val="28"/>
          <w:szCs w:val="28"/>
        </w:rPr>
        <w:t>, dont nous nous y intégrons.</w:t>
      </w:r>
    </w:p>
    <w:p w:rsidR="00637EFB" w:rsidRPr="00637EFB" w:rsidRDefault="00DE4598" w:rsidP="00DE4598">
      <w:pPr>
        <w:tabs>
          <w:tab w:val="left" w:pos="432"/>
        </w:tabs>
        <w:jc w:val="both"/>
        <w:rPr>
          <w:rFonts w:ascii="Arial" w:hAnsi="Arial"/>
          <w:b/>
          <w:sz w:val="28"/>
          <w:szCs w:val="28"/>
        </w:rPr>
      </w:pPr>
      <w:r>
        <w:rPr>
          <w:rFonts w:ascii="Arial" w:hAnsi="Arial"/>
          <w:b/>
          <w:sz w:val="28"/>
          <w:szCs w:val="28"/>
        </w:rPr>
        <w:t>Ey j’en reviens ainsi aux deux apôtres Pierre et Paul</w:t>
      </w:r>
      <w:r w:rsidR="00637EFB" w:rsidRPr="00637EFB">
        <w:rPr>
          <w:rFonts w:ascii="Arial" w:hAnsi="Arial"/>
          <w:b/>
          <w:sz w:val="28"/>
          <w:szCs w:val="28"/>
        </w:rPr>
        <w:t>.</w:t>
      </w:r>
    </w:p>
    <w:p w:rsidR="00DE7FDC" w:rsidRDefault="00DE7FDC" w:rsidP="00637EFB">
      <w:pPr>
        <w:tabs>
          <w:tab w:val="left" w:pos="432"/>
        </w:tabs>
        <w:ind w:firstLine="432"/>
        <w:jc w:val="both"/>
        <w:rPr>
          <w:rFonts w:ascii="Arial" w:hAnsi="Arial"/>
          <w:b/>
          <w:sz w:val="28"/>
          <w:szCs w:val="28"/>
        </w:rPr>
      </w:pPr>
    </w:p>
    <w:p w:rsidR="00637EFB" w:rsidRPr="00637EFB" w:rsidRDefault="00637EFB" w:rsidP="00637EFB">
      <w:pPr>
        <w:tabs>
          <w:tab w:val="left" w:pos="432"/>
        </w:tabs>
        <w:ind w:firstLine="432"/>
        <w:jc w:val="both"/>
        <w:rPr>
          <w:rFonts w:ascii="Arial" w:hAnsi="Arial"/>
          <w:b/>
          <w:sz w:val="28"/>
          <w:szCs w:val="28"/>
        </w:rPr>
      </w:pPr>
      <w:r w:rsidRPr="00637EFB">
        <w:rPr>
          <w:rFonts w:ascii="Arial" w:hAnsi="Arial"/>
          <w:b/>
          <w:sz w:val="28"/>
          <w:szCs w:val="28"/>
        </w:rPr>
        <w:t>Saint Pierre, instinctivement, nous fait penser d'abord au Pape, puisqu'il fut le premier évêque de Rome, la première « Pierre » de l'Eglise, comme dit l'évangile.  Le pape n'est pas Dieu, ni Jésus Christ.  Le pape est l'évêque de Rome, égal à tous les autres évêques, tout en étant le premier parmi eux.  Cette primauté du pape au milieu de tous ses frères évêques, sera toujours une primauté au service de la foi.  Jésus a dit à Pierre « Affermis tes frères!»</w:t>
      </w:r>
    </w:p>
    <w:p w:rsidR="00637EFB" w:rsidRPr="00637EFB" w:rsidRDefault="00637EFB" w:rsidP="00637EFB">
      <w:pPr>
        <w:tabs>
          <w:tab w:val="left" w:pos="432"/>
        </w:tabs>
        <w:ind w:firstLine="432"/>
        <w:jc w:val="both"/>
        <w:rPr>
          <w:rFonts w:ascii="Arial" w:hAnsi="Arial"/>
          <w:b/>
          <w:sz w:val="28"/>
          <w:szCs w:val="28"/>
        </w:rPr>
      </w:pPr>
      <w:r w:rsidRPr="00637EFB">
        <w:rPr>
          <w:rFonts w:ascii="Arial" w:hAnsi="Arial"/>
          <w:b/>
          <w:sz w:val="28"/>
          <w:szCs w:val="28"/>
        </w:rPr>
        <w:t>Actuellement, avec son entourage du Vatican, la Curie, et tous les évêques du monde, le pape nous fait penser surtout à l'ÉGLISE-INSTITUTION, c'est-à-dire à cette grande administration qui centralise tout le monde catholique.</w:t>
      </w:r>
    </w:p>
    <w:p w:rsidR="00637EFB" w:rsidRPr="00637EFB" w:rsidRDefault="00637EFB" w:rsidP="00637EFB">
      <w:pPr>
        <w:tabs>
          <w:tab w:val="left" w:pos="432"/>
        </w:tabs>
        <w:jc w:val="both"/>
        <w:rPr>
          <w:rFonts w:ascii="Arial" w:hAnsi="Arial"/>
          <w:b/>
          <w:sz w:val="28"/>
          <w:szCs w:val="28"/>
        </w:rPr>
      </w:pPr>
    </w:p>
    <w:p w:rsidR="00637EFB" w:rsidRPr="00637EFB" w:rsidRDefault="00637EFB" w:rsidP="00637EFB">
      <w:pPr>
        <w:tabs>
          <w:tab w:val="left" w:pos="432"/>
        </w:tabs>
        <w:ind w:firstLine="432"/>
        <w:jc w:val="both"/>
        <w:rPr>
          <w:rFonts w:ascii="Arial" w:hAnsi="Arial"/>
          <w:b/>
          <w:sz w:val="28"/>
          <w:szCs w:val="28"/>
        </w:rPr>
      </w:pPr>
      <w:r w:rsidRPr="00637EFB">
        <w:rPr>
          <w:rFonts w:ascii="Arial" w:hAnsi="Arial"/>
          <w:b/>
          <w:sz w:val="28"/>
          <w:szCs w:val="28"/>
        </w:rPr>
        <w:lastRenderedPageBreak/>
        <w:t>Saint Paul, en revanche, fut surtout un fondateur de communautés chrétiennes : églises d'Éphèse, de Corinthe, de Colosses, de Philippes et tant d'autres dont nous parlent les Actes des Apôtres et les épîtres de ce même Paul.</w:t>
      </w:r>
    </w:p>
    <w:p w:rsidR="00637EFB" w:rsidRPr="00637EFB" w:rsidRDefault="00637EFB" w:rsidP="00637EFB">
      <w:pPr>
        <w:tabs>
          <w:tab w:val="left" w:pos="432"/>
        </w:tabs>
        <w:ind w:firstLine="432"/>
        <w:jc w:val="both"/>
        <w:rPr>
          <w:rFonts w:ascii="Arial" w:hAnsi="Arial"/>
          <w:b/>
          <w:sz w:val="28"/>
          <w:szCs w:val="28"/>
        </w:rPr>
      </w:pPr>
      <w:r w:rsidRPr="00637EFB">
        <w:rPr>
          <w:rFonts w:ascii="Arial" w:hAnsi="Arial"/>
          <w:b/>
          <w:sz w:val="28"/>
          <w:szCs w:val="28"/>
        </w:rPr>
        <w:t>Paul nous fait donc penser surtout à l'ÉGLISE-COMMUNION.</w:t>
      </w:r>
    </w:p>
    <w:p w:rsidR="00637EFB" w:rsidRPr="00637EFB" w:rsidRDefault="00637EFB" w:rsidP="00637EFB">
      <w:pPr>
        <w:jc w:val="both"/>
        <w:rPr>
          <w:rFonts w:ascii="Arial" w:hAnsi="Arial"/>
          <w:b/>
          <w:sz w:val="28"/>
          <w:szCs w:val="28"/>
        </w:rPr>
      </w:pPr>
      <w:r w:rsidRPr="00637EFB">
        <w:rPr>
          <w:rFonts w:ascii="Arial" w:hAnsi="Arial"/>
          <w:b/>
          <w:sz w:val="28"/>
          <w:szCs w:val="28"/>
        </w:rPr>
        <w:t xml:space="preserve">Qu'est-ce que l'Église ? - C'est la communion de tous ceux qui adhèrent à Jésus Christ.  C'est l'ensemble des communautés chrétiennes dispersées dans le monde entier.  C'est la communion fraternelle de toutes ces communautés unies à celle de Rome par un même esprit d'amour et de partage.  Ici même, nous faisons partie de cette immense communion fraternelle de tous les chrétiens du monde : </w:t>
      </w:r>
      <w:r w:rsidR="00F1253B">
        <w:rPr>
          <w:rFonts w:ascii="Arial" w:hAnsi="Arial"/>
          <w:b/>
          <w:sz w:val="28"/>
          <w:szCs w:val="28"/>
        </w:rPr>
        <w:t>t</w:t>
      </w:r>
      <w:r w:rsidRPr="00637EFB">
        <w:rPr>
          <w:rFonts w:ascii="Arial" w:hAnsi="Arial"/>
          <w:b/>
          <w:sz w:val="28"/>
          <w:szCs w:val="28"/>
        </w:rPr>
        <w:t>ous unis comme les membres d'un même corps, comme les rameaux d'une même vigne!</w:t>
      </w:r>
    </w:p>
    <w:p w:rsidR="00637EFB" w:rsidRPr="00637EFB" w:rsidRDefault="00637EFB" w:rsidP="00637EFB">
      <w:pPr>
        <w:tabs>
          <w:tab w:val="left" w:pos="432"/>
        </w:tabs>
        <w:jc w:val="both"/>
        <w:rPr>
          <w:rFonts w:ascii="Arial" w:hAnsi="Arial"/>
          <w:b/>
          <w:sz w:val="28"/>
          <w:szCs w:val="28"/>
        </w:rPr>
      </w:pPr>
    </w:p>
    <w:p w:rsidR="00637EFB" w:rsidRDefault="00330773" w:rsidP="00637EFB">
      <w:pPr>
        <w:tabs>
          <w:tab w:val="left" w:pos="432"/>
        </w:tabs>
        <w:ind w:firstLine="432"/>
        <w:jc w:val="both"/>
        <w:rPr>
          <w:rFonts w:ascii="Arial" w:hAnsi="Arial"/>
          <w:b/>
          <w:sz w:val="28"/>
          <w:szCs w:val="28"/>
        </w:rPr>
      </w:pPr>
      <w:r w:rsidRPr="00637EFB">
        <w:rPr>
          <w:rFonts w:ascii="Arial" w:hAnsi="Arial"/>
          <w:b/>
          <w:sz w:val="28"/>
          <w:szCs w:val="28"/>
        </w:rPr>
        <w:t xml:space="preserve">ÉGLISE-INSTITUTION... ÉGLISE-COMMUNION </w:t>
      </w:r>
      <w:r w:rsidR="00637EFB" w:rsidRPr="00637EFB">
        <w:rPr>
          <w:rFonts w:ascii="Arial" w:hAnsi="Arial"/>
          <w:b/>
          <w:sz w:val="28"/>
          <w:szCs w:val="28"/>
        </w:rPr>
        <w:t>: ce ne sont pas deux églises.  C'est l'unique Église du Seigneur Jésus, la première étant au service de la seconde, car c'est cette Église-communion qui est appelée à réaliser, jusque dans la plus petite paroisse, le grand désir du Christ : « Aimez-vous les uns les autres comme je vous ai aimés ».</w:t>
      </w:r>
    </w:p>
    <w:p w:rsidR="00330773" w:rsidRDefault="00330773" w:rsidP="00637EFB">
      <w:pPr>
        <w:tabs>
          <w:tab w:val="left" w:pos="432"/>
        </w:tabs>
        <w:ind w:firstLine="432"/>
        <w:jc w:val="both"/>
        <w:rPr>
          <w:rFonts w:ascii="Arial" w:hAnsi="Arial"/>
          <w:b/>
          <w:sz w:val="28"/>
          <w:szCs w:val="28"/>
        </w:rPr>
      </w:pPr>
    </w:p>
    <w:p w:rsidR="003F32E8" w:rsidRDefault="00330773" w:rsidP="003F32E8">
      <w:pPr>
        <w:tabs>
          <w:tab w:val="left" w:pos="432"/>
        </w:tabs>
        <w:ind w:firstLine="432"/>
        <w:jc w:val="both"/>
        <w:rPr>
          <w:rFonts w:ascii="Arial" w:hAnsi="Arial"/>
          <w:b/>
          <w:sz w:val="28"/>
          <w:szCs w:val="28"/>
        </w:rPr>
      </w:pPr>
      <w:r>
        <w:rPr>
          <w:rFonts w:ascii="Arial" w:hAnsi="Arial"/>
          <w:b/>
          <w:sz w:val="28"/>
          <w:szCs w:val="28"/>
        </w:rPr>
        <w:t>Et si on accepte cela, tout est possible</w:t>
      </w:r>
      <w:r w:rsidR="003F32E8">
        <w:rPr>
          <w:rFonts w:ascii="Arial" w:hAnsi="Arial"/>
          <w:b/>
          <w:sz w:val="28"/>
          <w:szCs w:val="28"/>
        </w:rPr>
        <w:t> : chaque paroisse, si petite soit-elle, devient le lieu où nous grandissons</w:t>
      </w:r>
      <w:r w:rsidR="003F32E8" w:rsidRPr="003F32E8">
        <w:rPr>
          <w:rFonts w:ascii="Arial" w:hAnsi="Arial"/>
          <w:b/>
          <w:sz w:val="28"/>
          <w:szCs w:val="28"/>
        </w:rPr>
        <w:t xml:space="preserve"> </w:t>
      </w:r>
      <w:r w:rsidR="003F32E8" w:rsidRPr="00637EFB">
        <w:rPr>
          <w:rFonts w:ascii="Arial" w:hAnsi="Arial"/>
          <w:b/>
          <w:sz w:val="28"/>
          <w:szCs w:val="28"/>
        </w:rPr>
        <w:t xml:space="preserve">dans une même foi au Christ et </w:t>
      </w:r>
      <w:r w:rsidR="003F32E8">
        <w:rPr>
          <w:rFonts w:ascii="Arial" w:hAnsi="Arial"/>
          <w:b/>
          <w:sz w:val="28"/>
          <w:szCs w:val="28"/>
        </w:rPr>
        <w:t xml:space="preserve">où nous </w:t>
      </w:r>
      <w:r w:rsidR="003F32E8" w:rsidRPr="00637EFB">
        <w:rPr>
          <w:rFonts w:ascii="Arial" w:hAnsi="Arial"/>
          <w:b/>
          <w:sz w:val="28"/>
          <w:szCs w:val="28"/>
        </w:rPr>
        <w:t>bâti</w:t>
      </w:r>
      <w:r w:rsidR="003F32E8">
        <w:rPr>
          <w:rFonts w:ascii="Arial" w:hAnsi="Arial"/>
          <w:b/>
          <w:sz w:val="28"/>
          <w:szCs w:val="28"/>
        </w:rPr>
        <w:t>ssons</w:t>
      </w:r>
      <w:r w:rsidR="003F32E8" w:rsidRPr="00637EFB">
        <w:rPr>
          <w:rFonts w:ascii="Arial" w:hAnsi="Arial"/>
          <w:b/>
          <w:sz w:val="28"/>
          <w:szCs w:val="28"/>
        </w:rPr>
        <w:t xml:space="preserve"> une vraie communion fraternelle qui rayonne autour de no</w:t>
      </w:r>
      <w:r w:rsidR="003F32E8">
        <w:rPr>
          <w:rFonts w:ascii="Arial" w:hAnsi="Arial"/>
          <w:b/>
          <w:sz w:val="28"/>
          <w:szCs w:val="28"/>
        </w:rPr>
        <w:t>us. Un chrétien isolé est un chrétien en danger de mort.</w:t>
      </w:r>
    </w:p>
    <w:p w:rsidR="00872269" w:rsidRDefault="00872269" w:rsidP="00872269">
      <w:pPr>
        <w:tabs>
          <w:tab w:val="left" w:pos="432"/>
        </w:tabs>
        <w:ind w:firstLine="432"/>
        <w:jc w:val="both"/>
        <w:rPr>
          <w:rFonts w:ascii="Arial" w:hAnsi="Arial"/>
          <w:b/>
          <w:sz w:val="28"/>
          <w:szCs w:val="28"/>
        </w:rPr>
      </w:pPr>
      <w:r>
        <w:rPr>
          <w:rFonts w:ascii="Arial" w:hAnsi="Arial"/>
          <w:b/>
          <w:sz w:val="28"/>
          <w:szCs w:val="28"/>
        </w:rPr>
        <w:t>Vous êtes tous responsables de l’église, disait Monseigneur Mathen dans les années 80. C’est encore plus vrai aujourd’hui qu’hier ; chacun, avec les talents qui sont les siens, a sa place et peut faire quelque chose ; personne ne peut dire : moi, je ne peux rien faire. Non, nous sommes  tous les pierres vivantes de l’Eglise ; à la suite du Christ, nous sommes serviteurs et servantes d’une Eglise qui doit être elle-même, servante, pauvre et missionnaire, qui a une parole pour tous et qui ne peut rejeter personne.</w:t>
      </w:r>
    </w:p>
    <w:p w:rsidR="00DE7FDC" w:rsidRDefault="00DE7FDC" w:rsidP="00872269">
      <w:pPr>
        <w:tabs>
          <w:tab w:val="left" w:pos="432"/>
        </w:tabs>
        <w:ind w:firstLine="432"/>
        <w:jc w:val="both"/>
        <w:rPr>
          <w:rFonts w:ascii="Arial" w:hAnsi="Arial"/>
          <w:b/>
          <w:sz w:val="28"/>
          <w:szCs w:val="28"/>
        </w:rPr>
      </w:pPr>
      <w:r>
        <w:rPr>
          <w:rFonts w:ascii="Arial" w:hAnsi="Arial"/>
          <w:b/>
          <w:sz w:val="28"/>
          <w:szCs w:val="28"/>
        </w:rPr>
        <w:t>J’aime dire et redire : on ne vous demande pas de faire des choses extraordinaires, mais de faire les petites choses de la vie quotidienne avec beaucoup d’amour.</w:t>
      </w:r>
    </w:p>
    <w:p w:rsidR="00872269" w:rsidRDefault="00872269" w:rsidP="00872269">
      <w:pPr>
        <w:tabs>
          <w:tab w:val="left" w:pos="432"/>
        </w:tabs>
        <w:ind w:firstLine="432"/>
        <w:jc w:val="both"/>
        <w:rPr>
          <w:rFonts w:ascii="Arial" w:hAnsi="Arial"/>
          <w:b/>
          <w:sz w:val="28"/>
          <w:szCs w:val="28"/>
        </w:rPr>
      </w:pPr>
      <w:r>
        <w:rPr>
          <w:rFonts w:ascii="Arial" w:hAnsi="Arial"/>
          <w:b/>
          <w:sz w:val="28"/>
          <w:szCs w:val="28"/>
        </w:rPr>
        <w:t xml:space="preserve">Accueillons toujours au fond de </w:t>
      </w:r>
      <w:r w:rsidR="001B6C2B">
        <w:rPr>
          <w:rFonts w:ascii="Arial" w:hAnsi="Arial"/>
          <w:b/>
          <w:sz w:val="28"/>
          <w:szCs w:val="28"/>
        </w:rPr>
        <w:t>n</w:t>
      </w:r>
      <w:r>
        <w:rPr>
          <w:rFonts w:ascii="Arial" w:hAnsi="Arial"/>
          <w:b/>
          <w:sz w:val="28"/>
          <w:szCs w:val="28"/>
        </w:rPr>
        <w:t>ous-même cette question que Jésus nous pose dans l’Evangile : Pour vous, pour toi, qui suis-je ?</w:t>
      </w:r>
    </w:p>
    <w:p w:rsidR="00872269" w:rsidRDefault="00872269" w:rsidP="00872269">
      <w:pPr>
        <w:tabs>
          <w:tab w:val="left" w:pos="432"/>
        </w:tabs>
        <w:jc w:val="both"/>
        <w:rPr>
          <w:rFonts w:ascii="Arial" w:hAnsi="Arial"/>
          <w:b/>
          <w:sz w:val="28"/>
          <w:szCs w:val="28"/>
        </w:rPr>
      </w:pPr>
      <w:r>
        <w:rPr>
          <w:rFonts w:ascii="Arial" w:hAnsi="Arial"/>
          <w:b/>
          <w:sz w:val="28"/>
          <w:szCs w:val="28"/>
        </w:rPr>
        <w:t>Pour moi, il est toujours</w:t>
      </w:r>
      <w:r w:rsidR="00DE7FDC">
        <w:rPr>
          <w:rFonts w:ascii="Arial" w:hAnsi="Arial"/>
          <w:b/>
          <w:sz w:val="28"/>
          <w:szCs w:val="28"/>
        </w:rPr>
        <w:t xml:space="preserve"> l’ami fidèle qui ne me lâche pas, mais il reste aussi le Dieu de l’inattendu, de la surprise et de l’imprévu. Je ne sais jamais où il va me mener.</w:t>
      </w:r>
    </w:p>
    <w:p w:rsidR="00DE7FDC" w:rsidRDefault="00DE7FDC" w:rsidP="00872269">
      <w:pPr>
        <w:tabs>
          <w:tab w:val="left" w:pos="432"/>
        </w:tabs>
        <w:jc w:val="both"/>
        <w:rPr>
          <w:rFonts w:ascii="Arial" w:hAnsi="Arial"/>
          <w:b/>
          <w:sz w:val="28"/>
          <w:szCs w:val="28"/>
        </w:rPr>
      </w:pPr>
      <w:r>
        <w:rPr>
          <w:rFonts w:ascii="Arial" w:hAnsi="Arial"/>
          <w:b/>
          <w:sz w:val="28"/>
          <w:szCs w:val="28"/>
        </w:rPr>
        <w:t>Pour tout cela, je rends grâce au Seigneur avec vous.</w:t>
      </w:r>
    </w:p>
    <w:p w:rsidR="00DE7FDC" w:rsidRDefault="00DE7FDC" w:rsidP="00872269">
      <w:pPr>
        <w:tabs>
          <w:tab w:val="left" w:pos="432"/>
        </w:tabs>
        <w:jc w:val="both"/>
        <w:rPr>
          <w:rFonts w:ascii="Arial" w:hAnsi="Arial"/>
          <w:b/>
          <w:sz w:val="28"/>
          <w:szCs w:val="28"/>
        </w:rPr>
      </w:pPr>
      <w:r>
        <w:rPr>
          <w:rFonts w:ascii="Arial" w:hAnsi="Arial"/>
          <w:b/>
          <w:sz w:val="28"/>
          <w:szCs w:val="28"/>
        </w:rPr>
        <w:t>Et je termine en vous disant : n’ayez pas peur</w:t>
      </w:r>
      <w:r w:rsidR="000005F6">
        <w:rPr>
          <w:rFonts w:ascii="Arial" w:hAnsi="Arial"/>
          <w:b/>
          <w:sz w:val="28"/>
          <w:szCs w:val="28"/>
        </w:rPr>
        <w:t> ;</w:t>
      </w:r>
      <w:r>
        <w:rPr>
          <w:rFonts w:ascii="Arial" w:hAnsi="Arial"/>
          <w:b/>
          <w:sz w:val="28"/>
          <w:szCs w:val="28"/>
        </w:rPr>
        <w:t xml:space="preserve"> soutenez vos prêtres</w:t>
      </w:r>
      <w:r w:rsidR="000005F6">
        <w:rPr>
          <w:rFonts w:ascii="Arial" w:hAnsi="Arial"/>
          <w:b/>
          <w:sz w:val="28"/>
          <w:szCs w:val="28"/>
        </w:rPr>
        <w:t>,</w:t>
      </w:r>
      <w:r>
        <w:rPr>
          <w:rFonts w:ascii="Arial" w:hAnsi="Arial"/>
          <w:b/>
          <w:sz w:val="28"/>
          <w:szCs w:val="28"/>
        </w:rPr>
        <w:t xml:space="preserve"> ils en ont besoin. </w:t>
      </w:r>
      <w:r w:rsidR="000005F6">
        <w:rPr>
          <w:rFonts w:ascii="Arial" w:hAnsi="Arial"/>
          <w:b/>
          <w:sz w:val="28"/>
          <w:szCs w:val="28"/>
        </w:rPr>
        <w:t>Ne mettez pas Dieu à la périphérie de votre vie, mais mettez-le dans le cœur de votre cœur.</w:t>
      </w:r>
    </w:p>
    <w:p w:rsidR="00DE7FDC" w:rsidRPr="00637EFB" w:rsidRDefault="00DE7FDC" w:rsidP="00872269">
      <w:pPr>
        <w:tabs>
          <w:tab w:val="left" w:pos="432"/>
        </w:tabs>
        <w:jc w:val="both"/>
        <w:rPr>
          <w:rFonts w:ascii="Arial" w:hAnsi="Arial"/>
          <w:b/>
          <w:sz w:val="28"/>
          <w:szCs w:val="28"/>
        </w:rPr>
      </w:pPr>
      <w:r>
        <w:rPr>
          <w:rFonts w:ascii="Arial" w:hAnsi="Arial"/>
          <w:b/>
          <w:sz w:val="28"/>
          <w:szCs w:val="28"/>
        </w:rPr>
        <w:t>Que l’esprit du Seigneur, reçu à notre baptême et à notre confirmation soit notre force, notre soutien et notre réconfort. Amen !</w:t>
      </w:r>
    </w:p>
    <w:p w:rsidR="00330773" w:rsidRDefault="00330773" w:rsidP="00330773">
      <w:pPr>
        <w:tabs>
          <w:tab w:val="left" w:pos="432"/>
        </w:tabs>
        <w:ind w:firstLine="432"/>
        <w:jc w:val="both"/>
        <w:rPr>
          <w:rFonts w:ascii="Arial" w:hAnsi="Arial"/>
          <w:b/>
          <w:sz w:val="28"/>
          <w:szCs w:val="28"/>
        </w:rPr>
      </w:pPr>
    </w:p>
    <w:p w:rsidR="00330773" w:rsidRDefault="00330773" w:rsidP="00330773">
      <w:pPr>
        <w:tabs>
          <w:tab w:val="left" w:pos="432"/>
        </w:tabs>
        <w:ind w:firstLine="432"/>
        <w:jc w:val="both"/>
        <w:rPr>
          <w:rFonts w:ascii="Arial" w:hAnsi="Arial"/>
          <w:b/>
          <w:sz w:val="28"/>
          <w:szCs w:val="28"/>
        </w:rPr>
      </w:pPr>
    </w:p>
    <w:sectPr w:rsidR="00330773" w:rsidSect="00DE7FDC">
      <w:pgSz w:w="11906" w:h="16838"/>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773C3D"/>
    <w:multiLevelType w:val="hybridMultilevel"/>
    <w:tmpl w:val="5BECCB0E"/>
    <w:lvl w:ilvl="0" w:tplc="BA7E1448">
      <w:numFmt w:val="bullet"/>
      <w:lvlText w:val="-"/>
      <w:lvlJc w:val="left"/>
      <w:pPr>
        <w:ind w:left="720" w:hanging="360"/>
      </w:pPr>
      <w:rPr>
        <w:rFonts w:ascii="Arial" w:eastAsia="Times New Roman" w:hAnsi="Arial" w:cs="Aria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hyphenationZone w:val="425"/>
  <w:drawingGridHorizontalSpacing w:val="100"/>
  <w:displayHorizontalDrawingGridEvery w:val="2"/>
  <w:characterSpacingControl w:val="doNotCompress"/>
  <w:compat/>
  <w:rsids>
    <w:rsidRoot w:val="00637EFB"/>
    <w:rsid w:val="000005F6"/>
    <w:rsid w:val="00045260"/>
    <w:rsid w:val="001B6C2B"/>
    <w:rsid w:val="00292E7A"/>
    <w:rsid w:val="00330773"/>
    <w:rsid w:val="003F32E8"/>
    <w:rsid w:val="00546CB9"/>
    <w:rsid w:val="00556CE6"/>
    <w:rsid w:val="00637EFB"/>
    <w:rsid w:val="00872269"/>
    <w:rsid w:val="00886067"/>
    <w:rsid w:val="008A7FE4"/>
    <w:rsid w:val="00912852"/>
    <w:rsid w:val="00C749BD"/>
    <w:rsid w:val="00D0158B"/>
    <w:rsid w:val="00DE4598"/>
    <w:rsid w:val="00DE7FDC"/>
    <w:rsid w:val="00EE5835"/>
    <w:rsid w:val="00F1253B"/>
    <w:rsid w:val="00FD7FD9"/>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7EFB"/>
    <w:pPr>
      <w:suppressAutoHyphens/>
      <w:spacing w:after="0" w:line="240" w:lineRule="auto"/>
    </w:pPr>
    <w:rPr>
      <w:rFonts w:ascii="Times New Roman" w:eastAsia="Times New Roman" w:hAnsi="Times New Roman" w:cs="Times New Roman"/>
      <w:sz w:val="20"/>
      <w:szCs w:val="20"/>
      <w:lang w:val="fr-FR"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E7FDC"/>
    <w:pPr>
      <w:ind w:left="720"/>
      <w:contextualSpacing/>
    </w:pPr>
  </w:style>
</w:styles>
</file>

<file path=word/webSettings.xml><?xml version="1.0" encoding="utf-8"?>
<w:webSettings xmlns:r="http://schemas.openxmlformats.org/officeDocument/2006/relationships" xmlns:w="http://schemas.openxmlformats.org/wordprocessingml/2006/main">
  <w:divs>
    <w:div w:id="1930042199">
      <w:bodyDiv w:val="1"/>
      <w:marLeft w:val="0"/>
      <w:marRight w:val="0"/>
      <w:marTop w:val="0"/>
      <w:marBottom w:val="0"/>
      <w:divBdr>
        <w:top w:val="none" w:sz="0" w:space="0" w:color="auto"/>
        <w:left w:val="none" w:sz="0" w:space="0" w:color="auto"/>
        <w:bottom w:val="none" w:sz="0" w:space="0" w:color="auto"/>
        <w:right w:val="none" w:sz="0" w:space="0" w:color="auto"/>
      </w:divBdr>
    </w:div>
    <w:div w:id="2112504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843</Words>
  <Characters>4640</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Veronique</cp:lastModifiedBy>
  <cp:revision>2</cp:revision>
  <cp:lastPrinted>2015-06-16T13:31:00Z</cp:lastPrinted>
  <dcterms:created xsi:type="dcterms:W3CDTF">2015-07-07T13:06:00Z</dcterms:created>
  <dcterms:modified xsi:type="dcterms:W3CDTF">2015-07-07T13:06:00Z</dcterms:modified>
</cp:coreProperties>
</file>