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44F" w:rsidRPr="0062344F" w:rsidRDefault="0062344F" w:rsidP="00AE4953">
      <w:pPr>
        <w:pBdr>
          <w:top w:val="thinThickSmallGap" w:sz="24" w:space="1" w:color="auto"/>
          <w:left w:val="thinThickSmallGap" w:sz="24" w:space="4" w:color="auto"/>
          <w:bottom w:val="thickThinSmallGap" w:sz="24" w:space="1" w:color="auto"/>
          <w:right w:val="thickThinSmallGap" w:sz="24" w:space="4" w:color="auto"/>
        </w:pBdr>
        <w:shd w:val="clear" w:color="auto" w:fill="FFC000"/>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62344F">
        <w:rPr>
          <w:rFonts w:eastAsia="Times New Roman" w:cs="Times New Roman"/>
          <w:b/>
          <w:bCs/>
          <w:sz w:val="40"/>
          <w:szCs w:val="40"/>
          <w:lang w:eastAsia="fr-BE"/>
        </w:rPr>
        <w:t xml:space="preserve">24 avril 2016 </w:t>
      </w:r>
    </w:p>
    <w:p w:rsidR="0062344F" w:rsidRPr="0062344F" w:rsidRDefault="0062344F" w:rsidP="00AE4953">
      <w:pPr>
        <w:pBdr>
          <w:top w:val="thinThickSmallGap" w:sz="24" w:space="1" w:color="auto"/>
          <w:left w:val="thinThickSmallGap" w:sz="24" w:space="4" w:color="auto"/>
          <w:bottom w:val="thickThinSmallGap" w:sz="24" w:space="1" w:color="auto"/>
          <w:right w:val="thickThinSmallGap" w:sz="24" w:space="4" w:color="auto"/>
        </w:pBdr>
        <w:shd w:val="clear" w:color="auto" w:fill="FFC000"/>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62344F">
        <w:rPr>
          <w:rFonts w:eastAsia="Times New Roman" w:cs="Times New Roman"/>
          <w:b/>
          <w:bCs/>
          <w:sz w:val="40"/>
          <w:szCs w:val="40"/>
          <w:lang w:eastAsia="fr-BE"/>
        </w:rPr>
        <w:t>5</w:t>
      </w:r>
      <w:r w:rsidRPr="0062344F">
        <w:rPr>
          <w:rFonts w:eastAsia="Times New Roman" w:cs="Times New Roman"/>
          <w:b/>
          <w:bCs/>
          <w:sz w:val="40"/>
          <w:szCs w:val="40"/>
          <w:vertAlign w:val="superscript"/>
          <w:lang w:eastAsia="fr-BE"/>
        </w:rPr>
        <w:t>ème</w:t>
      </w:r>
      <w:r w:rsidRPr="0062344F">
        <w:rPr>
          <w:rFonts w:eastAsia="Times New Roman" w:cs="Times New Roman"/>
          <w:b/>
          <w:bCs/>
          <w:sz w:val="40"/>
          <w:szCs w:val="40"/>
          <w:lang w:eastAsia="fr-BE"/>
        </w:rPr>
        <w:t xml:space="preserve"> dimanche de Pâques</w:t>
      </w:r>
    </w:p>
    <w:p w:rsidR="0062344F" w:rsidRPr="0062344F" w:rsidRDefault="0062344F" w:rsidP="00AE4953">
      <w:pPr>
        <w:pBdr>
          <w:top w:val="thinThickSmallGap" w:sz="24" w:space="1" w:color="auto"/>
          <w:left w:val="thinThickSmallGap" w:sz="24" w:space="4" w:color="auto"/>
          <w:bottom w:val="thickThinSmallGap" w:sz="24" w:space="1" w:color="auto"/>
          <w:right w:val="thickThinSmallGap" w:sz="24" w:space="4" w:color="auto"/>
        </w:pBdr>
        <w:shd w:val="clear" w:color="auto" w:fill="FFC000"/>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62344F">
        <w:rPr>
          <w:rFonts w:eastAsia="Times New Roman" w:cs="Times New Roman"/>
          <w:b/>
          <w:bCs/>
          <w:sz w:val="40"/>
          <w:szCs w:val="40"/>
          <w:lang w:eastAsia="fr-BE"/>
        </w:rPr>
        <w:t>Année C</w:t>
      </w:r>
    </w:p>
    <w:p w:rsidR="00AE4953" w:rsidRDefault="00A43961" w:rsidP="0062344F">
      <w:pPr>
        <w:spacing w:after="0" w:line="240" w:lineRule="auto"/>
        <w:outlineLvl w:val="1"/>
        <w:rPr>
          <w:rFonts w:eastAsia="Times New Roman" w:cs="Times New Roman"/>
          <w:b/>
          <w:bCs/>
          <w:sz w:val="24"/>
          <w:szCs w:val="24"/>
          <w:lang w:eastAsia="fr-BE"/>
        </w:rPr>
      </w:pPr>
      <w:r>
        <w:rPr>
          <w:noProof/>
          <w:color w:val="0000FF"/>
          <w:lang w:eastAsia="fr-BE"/>
        </w:rPr>
        <w:drawing>
          <wp:inline distT="0" distB="0" distL="0" distR="0">
            <wp:extent cx="4297213" cy="3032449"/>
            <wp:effectExtent l="19050" t="0" r="8087" b="0"/>
            <wp:docPr id="1" name="irc_mi" descr="http://ekladata.com/Qwo_57a8W_Ez0I4x7JWL4_oJJMY.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kladata.com/Qwo_57a8W_Ez0I4x7JWL4_oJJMY.jpg">
                      <a:hlinkClick r:id="rId5"/>
                    </pic:cNvPr>
                    <pic:cNvPicPr>
                      <a:picLocks noChangeAspect="1" noChangeArrowheads="1"/>
                    </pic:cNvPicPr>
                  </pic:nvPicPr>
                  <pic:blipFill>
                    <a:blip r:embed="rId6" cstate="print"/>
                    <a:srcRect/>
                    <a:stretch>
                      <a:fillRect/>
                    </a:stretch>
                  </pic:blipFill>
                  <pic:spPr bwMode="auto">
                    <a:xfrm>
                      <a:off x="0" y="0"/>
                      <a:ext cx="4312318" cy="3043108"/>
                    </a:xfrm>
                    <a:prstGeom prst="rect">
                      <a:avLst/>
                    </a:prstGeom>
                    <a:noFill/>
                    <a:ln w="9525">
                      <a:noFill/>
                      <a:miter lim="800000"/>
                      <a:headEnd/>
                      <a:tailEnd/>
                    </a:ln>
                  </pic:spPr>
                </pic:pic>
              </a:graphicData>
            </a:graphic>
          </wp:inline>
        </w:drawing>
      </w:r>
    </w:p>
    <w:p w:rsidR="00445061" w:rsidRPr="00445061" w:rsidRDefault="00445061" w:rsidP="00445061">
      <w:pPr>
        <w:spacing w:after="0" w:line="240" w:lineRule="auto"/>
        <w:jc w:val="both"/>
        <w:rPr>
          <w:b/>
          <w:i/>
          <w:sz w:val="28"/>
          <w:szCs w:val="28"/>
        </w:rPr>
      </w:pPr>
      <w:r w:rsidRPr="00445061">
        <w:rPr>
          <w:b/>
          <w:i/>
          <w:sz w:val="28"/>
          <w:szCs w:val="28"/>
        </w:rPr>
        <w:t>Le Seigneur vient bientôt</w:t>
      </w:r>
    </w:p>
    <w:p w:rsidR="00445061" w:rsidRPr="00445061" w:rsidRDefault="00445061" w:rsidP="00445061">
      <w:pPr>
        <w:spacing w:after="0" w:line="240" w:lineRule="auto"/>
        <w:jc w:val="both"/>
        <w:rPr>
          <w:b/>
          <w:color w:val="006600"/>
          <w:sz w:val="24"/>
          <w:szCs w:val="24"/>
        </w:rPr>
      </w:pPr>
      <w:r w:rsidRPr="00445061">
        <w:rPr>
          <w:b/>
          <w:color w:val="006600"/>
          <w:sz w:val="24"/>
          <w:szCs w:val="24"/>
        </w:rPr>
        <w:t>Dans l’Evangile, nous entendons Jésus annoncer sa prochaine glorification. C’est à nous, ses disciples, qu’il revient de répandre aujourd’hui son message. D’autres, comme Paul et Barnabé, nous ont précédés rappelant aux responsables des communautés fondées que l’épreuve de la croix est inhérente à la foi chrétienne.</w:t>
      </w:r>
    </w:p>
    <w:p w:rsidR="00445061" w:rsidRPr="00445061" w:rsidRDefault="00445061" w:rsidP="00445061">
      <w:pPr>
        <w:spacing w:after="0" w:line="240" w:lineRule="auto"/>
        <w:jc w:val="both"/>
        <w:rPr>
          <w:b/>
          <w:color w:val="006600"/>
          <w:sz w:val="24"/>
          <w:szCs w:val="24"/>
        </w:rPr>
      </w:pPr>
      <w:r w:rsidRPr="00445061">
        <w:rPr>
          <w:b/>
          <w:color w:val="006600"/>
          <w:sz w:val="24"/>
          <w:szCs w:val="24"/>
        </w:rPr>
        <w:t>Un jour vient où le royaume de Dieu descendra et embrassera notre terre, recueillant en elle tout ce que nous aurons ensemencé au nom de l’Evangile.  Une vie nouvelle saisira la création tout entière.</w:t>
      </w:r>
    </w:p>
    <w:p w:rsidR="00445061" w:rsidRPr="00445061" w:rsidRDefault="00445061" w:rsidP="00445061">
      <w:pPr>
        <w:spacing w:after="0" w:line="240" w:lineRule="auto"/>
        <w:jc w:val="both"/>
        <w:rPr>
          <w:b/>
          <w:i/>
          <w:color w:val="006600"/>
          <w:sz w:val="24"/>
          <w:szCs w:val="24"/>
        </w:rPr>
      </w:pPr>
      <w:r w:rsidRPr="00445061">
        <w:rPr>
          <w:b/>
          <w:color w:val="006600"/>
          <w:sz w:val="24"/>
          <w:szCs w:val="24"/>
        </w:rPr>
        <w:t xml:space="preserve">Pour préparer cette venue, une unique consigne, mais en lettres d’or : </w:t>
      </w:r>
      <w:r w:rsidRPr="00445061">
        <w:rPr>
          <w:b/>
          <w:i/>
          <w:color w:val="006600"/>
          <w:sz w:val="24"/>
          <w:szCs w:val="24"/>
        </w:rPr>
        <w:t>A ceci, tous reconnaîtront que vous êtes mes disciples : si vous avez de l’amour les uns pour les autres.</w:t>
      </w:r>
    </w:p>
    <w:p w:rsidR="0062344F" w:rsidRPr="0062344F" w:rsidRDefault="0062344F" w:rsidP="0062344F">
      <w:pPr>
        <w:spacing w:after="0" w:line="240" w:lineRule="auto"/>
        <w:outlineLvl w:val="1"/>
        <w:rPr>
          <w:rFonts w:eastAsia="Times New Roman" w:cs="Times New Roman"/>
          <w:b/>
          <w:bCs/>
          <w:sz w:val="24"/>
          <w:szCs w:val="24"/>
          <w:lang w:eastAsia="fr-BE"/>
        </w:rPr>
      </w:pPr>
      <w:r w:rsidRPr="0062344F">
        <w:rPr>
          <w:rFonts w:eastAsia="Times New Roman" w:cs="Times New Roman"/>
          <w:b/>
          <w:bCs/>
          <w:sz w:val="24"/>
          <w:szCs w:val="24"/>
          <w:lang w:eastAsia="fr-BE"/>
        </w:rPr>
        <w:lastRenderedPageBreak/>
        <w:t xml:space="preserve">1ère lecture : </w:t>
      </w:r>
      <w:r w:rsidRPr="0062344F">
        <w:rPr>
          <w:rFonts w:eastAsia="Times New Roman" w:cs="Times New Roman"/>
          <w:b/>
          <w:bCs/>
          <w:i/>
          <w:iCs/>
          <w:sz w:val="24"/>
          <w:szCs w:val="24"/>
          <w:lang w:eastAsia="fr-BE"/>
        </w:rPr>
        <w:t>« Ayant réuni l’Église, ils rapportèrent tout ce que Dieu avait fait avec eux »</w:t>
      </w:r>
      <w:r w:rsidRPr="0062344F">
        <w:rPr>
          <w:rFonts w:eastAsia="Times New Roman" w:cs="Times New Roman"/>
          <w:b/>
          <w:bCs/>
          <w:sz w:val="24"/>
          <w:szCs w:val="24"/>
          <w:lang w:eastAsia="fr-BE"/>
        </w:rPr>
        <w:t xml:space="preserve"> </w:t>
      </w:r>
    </w:p>
    <w:p w:rsidR="0062344F" w:rsidRPr="0062344F" w:rsidRDefault="0062344F" w:rsidP="00445061">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62344F">
        <w:rPr>
          <w:rFonts w:eastAsia="Times New Roman" w:cs="Times New Roman"/>
          <w:b/>
          <w:bCs/>
          <w:i/>
          <w:iCs/>
          <w:sz w:val="24"/>
          <w:szCs w:val="24"/>
          <w:lang w:eastAsia="fr-BE"/>
        </w:rPr>
        <w:t>Lecture du livre des Actes des Apôtres</w:t>
      </w:r>
      <w:r>
        <w:rPr>
          <w:rFonts w:eastAsia="Times New Roman" w:cs="Times New Roman"/>
          <w:b/>
          <w:bCs/>
          <w:i/>
          <w:iCs/>
          <w:sz w:val="24"/>
          <w:szCs w:val="24"/>
          <w:lang w:eastAsia="fr-BE"/>
        </w:rPr>
        <w:t xml:space="preserve"> </w:t>
      </w:r>
      <w:r w:rsidRPr="0062344F">
        <w:rPr>
          <w:rFonts w:eastAsia="Times New Roman" w:cs="Times New Roman"/>
          <w:b/>
          <w:bCs/>
          <w:sz w:val="24"/>
          <w:szCs w:val="24"/>
          <w:lang w:eastAsia="fr-BE"/>
        </w:rPr>
        <w:t>(</w:t>
      </w:r>
      <w:proofErr w:type="spellStart"/>
      <w:r w:rsidRPr="0062344F">
        <w:rPr>
          <w:rFonts w:eastAsia="Times New Roman" w:cs="Times New Roman"/>
          <w:b/>
          <w:bCs/>
          <w:sz w:val="24"/>
          <w:szCs w:val="24"/>
          <w:lang w:eastAsia="fr-BE"/>
        </w:rPr>
        <w:t>Ac</w:t>
      </w:r>
      <w:proofErr w:type="spellEnd"/>
      <w:r w:rsidRPr="0062344F">
        <w:rPr>
          <w:rFonts w:eastAsia="Times New Roman" w:cs="Times New Roman"/>
          <w:b/>
          <w:bCs/>
          <w:sz w:val="24"/>
          <w:szCs w:val="24"/>
          <w:lang w:eastAsia="fr-BE"/>
        </w:rPr>
        <w:t xml:space="preserve"> 14, 21b-27)</w:t>
      </w:r>
    </w:p>
    <w:p w:rsidR="0062344F" w:rsidRPr="0062344F" w:rsidRDefault="0062344F" w:rsidP="0044506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62344F">
        <w:rPr>
          <w:rFonts w:eastAsia="Times New Roman" w:cs="Times New Roman"/>
          <w:sz w:val="24"/>
          <w:szCs w:val="24"/>
          <w:lang w:eastAsia="fr-BE"/>
        </w:rPr>
        <w:t>En ces jours-là,</w:t>
      </w:r>
      <w:r>
        <w:rPr>
          <w:rFonts w:eastAsia="Times New Roman" w:cs="Times New Roman"/>
          <w:sz w:val="24"/>
          <w:szCs w:val="24"/>
          <w:lang w:eastAsia="fr-BE"/>
        </w:rPr>
        <w:t xml:space="preserve"> </w:t>
      </w:r>
      <w:r w:rsidRPr="0062344F">
        <w:rPr>
          <w:rFonts w:eastAsia="Times New Roman" w:cs="Times New Roman"/>
          <w:sz w:val="24"/>
          <w:szCs w:val="24"/>
          <w:lang w:eastAsia="fr-BE"/>
        </w:rPr>
        <w:t>Paul et Barnabé,</w:t>
      </w:r>
      <w:r>
        <w:rPr>
          <w:rFonts w:eastAsia="Times New Roman" w:cs="Times New Roman"/>
          <w:sz w:val="24"/>
          <w:szCs w:val="24"/>
          <w:lang w:eastAsia="fr-BE"/>
        </w:rPr>
        <w:t xml:space="preserve"> </w:t>
      </w:r>
      <w:r w:rsidRPr="0062344F">
        <w:rPr>
          <w:rFonts w:eastAsia="Times New Roman" w:cs="Times New Roman"/>
          <w:sz w:val="24"/>
          <w:szCs w:val="24"/>
          <w:lang w:eastAsia="fr-BE"/>
        </w:rPr>
        <w:t xml:space="preserve">retournèrent à </w:t>
      </w:r>
      <w:proofErr w:type="spellStart"/>
      <w:r w:rsidRPr="0062344F">
        <w:rPr>
          <w:rFonts w:eastAsia="Times New Roman" w:cs="Times New Roman"/>
          <w:sz w:val="24"/>
          <w:szCs w:val="24"/>
          <w:lang w:eastAsia="fr-BE"/>
        </w:rPr>
        <w:t>Lystres</w:t>
      </w:r>
      <w:proofErr w:type="spellEnd"/>
      <w:r w:rsidRPr="0062344F">
        <w:rPr>
          <w:rFonts w:eastAsia="Times New Roman" w:cs="Times New Roman"/>
          <w:sz w:val="24"/>
          <w:szCs w:val="24"/>
          <w:lang w:eastAsia="fr-BE"/>
        </w:rPr>
        <w:t xml:space="preserve">, à </w:t>
      </w:r>
      <w:proofErr w:type="spellStart"/>
      <w:r w:rsidRPr="0062344F">
        <w:rPr>
          <w:rFonts w:eastAsia="Times New Roman" w:cs="Times New Roman"/>
          <w:sz w:val="24"/>
          <w:szCs w:val="24"/>
          <w:lang w:eastAsia="fr-BE"/>
        </w:rPr>
        <w:t>Iconium</w:t>
      </w:r>
      <w:proofErr w:type="spellEnd"/>
      <w:r w:rsidRPr="0062344F">
        <w:rPr>
          <w:rFonts w:eastAsia="Times New Roman" w:cs="Times New Roman"/>
          <w:sz w:val="24"/>
          <w:szCs w:val="24"/>
          <w:lang w:eastAsia="fr-BE"/>
        </w:rPr>
        <w:t xml:space="preserve"> et à Antioche de </w:t>
      </w:r>
      <w:proofErr w:type="spellStart"/>
      <w:r w:rsidRPr="0062344F">
        <w:rPr>
          <w:rFonts w:eastAsia="Times New Roman" w:cs="Times New Roman"/>
          <w:sz w:val="24"/>
          <w:szCs w:val="24"/>
          <w:lang w:eastAsia="fr-BE"/>
        </w:rPr>
        <w:t>Pisidie</w:t>
      </w:r>
      <w:proofErr w:type="spellEnd"/>
      <w:r w:rsidRPr="0062344F">
        <w:rPr>
          <w:rFonts w:eastAsia="Times New Roman" w:cs="Times New Roman"/>
          <w:sz w:val="24"/>
          <w:szCs w:val="24"/>
          <w:lang w:eastAsia="fr-BE"/>
        </w:rPr>
        <w:t> ;</w:t>
      </w:r>
      <w:r>
        <w:rPr>
          <w:rFonts w:eastAsia="Times New Roman" w:cs="Times New Roman"/>
          <w:sz w:val="24"/>
          <w:szCs w:val="24"/>
          <w:lang w:eastAsia="fr-BE"/>
        </w:rPr>
        <w:t xml:space="preserve"> </w:t>
      </w:r>
      <w:r w:rsidRPr="0062344F">
        <w:rPr>
          <w:rFonts w:eastAsia="Times New Roman" w:cs="Times New Roman"/>
          <w:sz w:val="24"/>
          <w:szCs w:val="24"/>
          <w:lang w:eastAsia="fr-BE"/>
        </w:rPr>
        <w:t>ils affermissaient le courage des disciples ;</w:t>
      </w:r>
      <w:r>
        <w:rPr>
          <w:rFonts w:eastAsia="Times New Roman" w:cs="Times New Roman"/>
          <w:sz w:val="24"/>
          <w:szCs w:val="24"/>
          <w:lang w:eastAsia="fr-BE"/>
        </w:rPr>
        <w:t xml:space="preserve"> </w:t>
      </w:r>
      <w:r w:rsidRPr="0062344F">
        <w:rPr>
          <w:rFonts w:eastAsia="Times New Roman" w:cs="Times New Roman"/>
          <w:sz w:val="24"/>
          <w:szCs w:val="24"/>
          <w:lang w:eastAsia="fr-BE"/>
        </w:rPr>
        <w:t>ils les exhortaient à persévérer dans la foi,</w:t>
      </w:r>
      <w:r>
        <w:rPr>
          <w:rFonts w:eastAsia="Times New Roman" w:cs="Times New Roman"/>
          <w:sz w:val="24"/>
          <w:szCs w:val="24"/>
          <w:lang w:eastAsia="fr-BE"/>
        </w:rPr>
        <w:t xml:space="preserve"> </w:t>
      </w:r>
      <w:r w:rsidRPr="0062344F">
        <w:rPr>
          <w:rFonts w:eastAsia="Times New Roman" w:cs="Times New Roman"/>
          <w:sz w:val="24"/>
          <w:szCs w:val="24"/>
          <w:lang w:eastAsia="fr-BE"/>
        </w:rPr>
        <w:t>en disant :</w:t>
      </w:r>
      <w:r>
        <w:rPr>
          <w:rFonts w:eastAsia="Times New Roman" w:cs="Times New Roman"/>
          <w:sz w:val="24"/>
          <w:szCs w:val="24"/>
          <w:lang w:eastAsia="fr-BE"/>
        </w:rPr>
        <w:t xml:space="preserve"> </w:t>
      </w:r>
      <w:r w:rsidRPr="0062344F">
        <w:rPr>
          <w:rFonts w:eastAsia="Times New Roman" w:cs="Times New Roman"/>
          <w:sz w:val="24"/>
          <w:szCs w:val="24"/>
          <w:lang w:eastAsia="fr-BE"/>
        </w:rPr>
        <w:t>« Il nous faut passer par bien des épreuves</w:t>
      </w:r>
      <w:r>
        <w:rPr>
          <w:rFonts w:eastAsia="Times New Roman" w:cs="Times New Roman"/>
          <w:sz w:val="24"/>
          <w:szCs w:val="24"/>
          <w:lang w:eastAsia="fr-BE"/>
        </w:rPr>
        <w:t xml:space="preserve"> </w:t>
      </w:r>
      <w:r w:rsidRPr="0062344F">
        <w:rPr>
          <w:rFonts w:eastAsia="Times New Roman" w:cs="Times New Roman"/>
          <w:sz w:val="24"/>
          <w:szCs w:val="24"/>
          <w:lang w:eastAsia="fr-BE"/>
        </w:rPr>
        <w:t>pour entrer dans le royaume de Dieu. »</w:t>
      </w:r>
      <w:r>
        <w:rPr>
          <w:rFonts w:eastAsia="Times New Roman" w:cs="Times New Roman"/>
          <w:sz w:val="24"/>
          <w:szCs w:val="24"/>
          <w:lang w:eastAsia="fr-BE"/>
        </w:rPr>
        <w:t xml:space="preserve"> </w:t>
      </w:r>
      <w:r w:rsidRPr="0062344F">
        <w:rPr>
          <w:rFonts w:eastAsia="Times New Roman" w:cs="Times New Roman"/>
          <w:sz w:val="24"/>
          <w:szCs w:val="24"/>
          <w:lang w:eastAsia="fr-BE"/>
        </w:rPr>
        <w:t>Ils désignèrent des Anciens pour chacune de leurs Églises</w:t>
      </w:r>
      <w:r>
        <w:rPr>
          <w:rFonts w:eastAsia="Times New Roman" w:cs="Times New Roman"/>
          <w:sz w:val="24"/>
          <w:szCs w:val="24"/>
          <w:lang w:eastAsia="fr-BE"/>
        </w:rPr>
        <w:t xml:space="preserve"> </w:t>
      </w:r>
      <w:r w:rsidRPr="0062344F">
        <w:rPr>
          <w:rFonts w:eastAsia="Times New Roman" w:cs="Times New Roman"/>
          <w:sz w:val="24"/>
          <w:szCs w:val="24"/>
          <w:lang w:eastAsia="fr-BE"/>
        </w:rPr>
        <w:t>et, après avoir prié et jeûné, ils confièrent au Seigneur</w:t>
      </w:r>
      <w:r>
        <w:rPr>
          <w:rFonts w:eastAsia="Times New Roman" w:cs="Times New Roman"/>
          <w:sz w:val="24"/>
          <w:szCs w:val="24"/>
          <w:lang w:eastAsia="fr-BE"/>
        </w:rPr>
        <w:t xml:space="preserve"> </w:t>
      </w:r>
      <w:r w:rsidRPr="0062344F">
        <w:rPr>
          <w:rFonts w:eastAsia="Times New Roman" w:cs="Times New Roman"/>
          <w:sz w:val="24"/>
          <w:szCs w:val="24"/>
          <w:lang w:eastAsia="fr-BE"/>
        </w:rPr>
        <w:t xml:space="preserve">ces hommes qui avaient mis leur foi en lui. Ils traversèrent la </w:t>
      </w:r>
      <w:proofErr w:type="spellStart"/>
      <w:r w:rsidRPr="0062344F">
        <w:rPr>
          <w:rFonts w:eastAsia="Times New Roman" w:cs="Times New Roman"/>
          <w:sz w:val="24"/>
          <w:szCs w:val="24"/>
          <w:lang w:eastAsia="fr-BE"/>
        </w:rPr>
        <w:t>Pisidie</w:t>
      </w:r>
      <w:proofErr w:type="spellEnd"/>
      <w:r w:rsidRPr="0062344F">
        <w:rPr>
          <w:rFonts w:eastAsia="Times New Roman" w:cs="Times New Roman"/>
          <w:sz w:val="24"/>
          <w:szCs w:val="24"/>
          <w:lang w:eastAsia="fr-BE"/>
        </w:rPr>
        <w:t xml:space="preserve"> et se rendirent en Pamphylie.</w:t>
      </w:r>
      <w:r>
        <w:rPr>
          <w:rFonts w:eastAsia="Times New Roman" w:cs="Times New Roman"/>
          <w:sz w:val="24"/>
          <w:szCs w:val="24"/>
          <w:lang w:eastAsia="fr-BE"/>
        </w:rPr>
        <w:t xml:space="preserve"> </w:t>
      </w:r>
      <w:r w:rsidRPr="0062344F">
        <w:rPr>
          <w:rFonts w:eastAsia="Times New Roman" w:cs="Times New Roman"/>
          <w:sz w:val="24"/>
          <w:szCs w:val="24"/>
          <w:lang w:eastAsia="fr-BE"/>
        </w:rPr>
        <w:t xml:space="preserve">Après avoir annoncé la Parole aux gens de </w:t>
      </w:r>
      <w:proofErr w:type="spellStart"/>
      <w:r w:rsidRPr="0062344F">
        <w:rPr>
          <w:rFonts w:eastAsia="Times New Roman" w:cs="Times New Roman"/>
          <w:sz w:val="24"/>
          <w:szCs w:val="24"/>
          <w:lang w:eastAsia="fr-BE"/>
        </w:rPr>
        <w:t>Pergé</w:t>
      </w:r>
      <w:proofErr w:type="spellEnd"/>
      <w:r w:rsidRPr="0062344F">
        <w:rPr>
          <w:rFonts w:eastAsia="Times New Roman" w:cs="Times New Roman"/>
          <w:sz w:val="24"/>
          <w:szCs w:val="24"/>
          <w:lang w:eastAsia="fr-BE"/>
        </w:rPr>
        <w:t>,</w:t>
      </w:r>
      <w:r>
        <w:rPr>
          <w:rFonts w:eastAsia="Times New Roman" w:cs="Times New Roman"/>
          <w:sz w:val="24"/>
          <w:szCs w:val="24"/>
          <w:lang w:eastAsia="fr-BE"/>
        </w:rPr>
        <w:t xml:space="preserve"> </w:t>
      </w:r>
      <w:r w:rsidRPr="0062344F">
        <w:rPr>
          <w:rFonts w:eastAsia="Times New Roman" w:cs="Times New Roman"/>
          <w:sz w:val="24"/>
          <w:szCs w:val="24"/>
          <w:lang w:eastAsia="fr-BE"/>
        </w:rPr>
        <w:t>ils descendirent au port d’</w:t>
      </w:r>
      <w:proofErr w:type="spellStart"/>
      <w:r w:rsidRPr="0062344F">
        <w:rPr>
          <w:rFonts w:eastAsia="Times New Roman" w:cs="Times New Roman"/>
          <w:sz w:val="24"/>
          <w:szCs w:val="24"/>
          <w:lang w:eastAsia="fr-BE"/>
        </w:rPr>
        <w:t>Attalia</w:t>
      </w:r>
      <w:proofErr w:type="spellEnd"/>
      <w:r w:rsidRPr="0062344F">
        <w:rPr>
          <w:rFonts w:eastAsia="Times New Roman" w:cs="Times New Roman"/>
          <w:sz w:val="24"/>
          <w:szCs w:val="24"/>
          <w:lang w:eastAsia="fr-BE"/>
        </w:rPr>
        <w:t>,</w:t>
      </w:r>
      <w:r>
        <w:rPr>
          <w:rFonts w:eastAsia="Times New Roman" w:cs="Times New Roman"/>
          <w:sz w:val="24"/>
          <w:szCs w:val="24"/>
          <w:lang w:eastAsia="fr-BE"/>
        </w:rPr>
        <w:t xml:space="preserve"> </w:t>
      </w:r>
      <w:r w:rsidRPr="0062344F">
        <w:rPr>
          <w:rFonts w:eastAsia="Times New Roman" w:cs="Times New Roman"/>
          <w:sz w:val="24"/>
          <w:szCs w:val="24"/>
          <w:lang w:eastAsia="fr-BE"/>
        </w:rPr>
        <w:t>et s’embarquèrent pour Antioche de Syrie,</w:t>
      </w:r>
      <w:r>
        <w:rPr>
          <w:rFonts w:eastAsia="Times New Roman" w:cs="Times New Roman"/>
          <w:sz w:val="24"/>
          <w:szCs w:val="24"/>
          <w:lang w:eastAsia="fr-BE"/>
        </w:rPr>
        <w:t xml:space="preserve"> </w:t>
      </w:r>
      <w:r w:rsidRPr="0062344F">
        <w:rPr>
          <w:rFonts w:eastAsia="Times New Roman" w:cs="Times New Roman"/>
          <w:sz w:val="24"/>
          <w:szCs w:val="24"/>
          <w:lang w:eastAsia="fr-BE"/>
        </w:rPr>
        <w:t>d’où ils étaient partis ;</w:t>
      </w:r>
      <w:r>
        <w:rPr>
          <w:rFonts w:eastAsia="Times New Roman" w:cs="Times New Roman"/>
          <w:sz w:val="24"/>
          <w:szCs w:val="24"/>
          <w:lang w:eastAsia="fr-BE"/>
        </w:rPr>
        <w:t xml:space="preserve"> </w:t>
      </w:r>
      <w:r w:rsidRPr="0062344F">
        <w:rPr>
          <w:rFonts w:eastAsia="Times New Roman" w:cs="Times New Roman"/>
          <w:sz w:val="24"/>
          <w:szCs w:val="24"/>
          <w:lang w:eastAsia="fr-BE"/>
        </w:rPr>
        <w:t>c’est là qu’ils avaient été remis à la grâce de Dieu</w:t>
      </w:r>
      <w:r>
        <w:rPr>
          <w:rFonts w:eastAsia="Times New Roman" w:cs="Times New Roman"/>
          <w:sz w:val="24"/>
          <w:szCs w:val="24"/>
          <w:lang w:eastAsia="fr-BE"/>
        </w:rPr>
        <w:t xml:space="preserve"> </w:t>
      </w:r>
      <w:r w:rsidRPr="0062344F">
        <w:rPr>
          <w:rFonts w:eastAsia="Times New Roman" w:cs="Times New Roman"/>
          <w:sz w:val="24"/>
          <w:szCs w:val="24"/>
          <w:lang w:eastAsia="fr-BE"/>
        </w:rPr>
        <w:t>pour l’œuvre qu’ils avaient accomplie.</w:t>
      </w:r>
      <w:r>
        <w:rPr>
          <w:rFonts w:eastAsia="Times New Roman" w:cs="Times New Roman"/>
          <w:sz w:val="24"/>
          <w:szCs w:val="24"/>
          <w:lang w:eastAsia="fr-BE"/>
        </w:rPr>
        <w:t xml:space="preserve"> </w:t>
      </w:r>
      <w:r w:rsidRPr="0062344F">
        <w:rPr>
          <w:rFonts w:eastAsia="Times New Roman" w:cs="Times New Roman"/>
          <w:sz w:val="24"/>
          <w:szCs w:val="24"/>
          <w:lang w:eastAsia="fr-BE"/>
        </w:rPr>
        <w:t>Une fois arrivés, ayant réuni l’Église,</w:t>
      </w:r>
      <w:r>
        <w:rPr>
          <w:rFonts w:eastAsia="Times New Roman" w:cs="Times New Roman"/>
          <w:sz w:val="24"/>
          <w:szCs w:val="24"/>
          <w:lang w:eastAsia="fr-BE"/>
        </w:rPr>
        <w:t xml:space="preserve"> </w:t>
      </w:r>
      <w:r w:rsidRPr="0062344F">
        <w:rPr>
          <w:rFonts w:eastAsia="Times New Roman" w:cs="Times New Roman"/>
          <w:sz w:val="24"/>
          <w:szCs w:val="24"/>
          <w:lang w:eastAsia="fr-BE"/>
        </w:rPr>
        <w:t>ils rapportèrent tout ce que Dieu avait fait avec eux,</w:t>
      </w:r>
      <w:r>
        <w:rPr>
          <w:rFonts w:eastAsia="Times New Roman" w:cs="Times New Roman"/>
          <w:sz w:val="24"/>
          <w:szCs w:val="24"/>
          <w:lang w:eastAsia="fr-BE"/>
        </w:rPr>
        <w:t xml:space="preserve"> </w:t>
      </w:r>
      <w:r w:rsidRPr="0062344F">
        <w:rPr>
          <w:rFonts w:eastAsia="Times New Roman" w:cs="Times New Roman"/>
          <w:sz w:val="24"/>
          <w:szCs w:val="24"/>
          <w:lang w:eastAsia="fr-BE"/>
        </w:rPr>
        <w:t>et comment il avait ouvert aux nations la porte de la foi.</w:t>
      </w:r>
    </w:p>
    <w:p w:rsidR="0062344F" w:rsidRPr="0062344F" w:rsidRDefault="0062344F" w:rsidP="00445061">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62344F">
        <w:rPr>
          <w:rFonts w:eastAsia="Times New Roman" w:cs="Times New Roman"/>
          <w:sz w:val="24"/>
          <w:szCs w:val="24"/>
          <w:lang w:eastAsia="fr-BE"/>
        </w:rPr>
        <w:t>    – Parole du Seigneur.</w:t>
      </w:r>
    </w:p>
    <w:p w:rsidR="00445061" w:rsidRDefault="00445061" w:rsidP="0062344F">
      <w:pPr>
        <w:spacing w:after="0" w:line="240" w:lineRule="auto"/>
        <w:outlineLvl w:val="1"/>
        <w:rPr>
          <w:rFonts w:eastAsia="Times New Roman" w:cs="Times New Roman"/>
          <w:b/>
          <w:bCs/>
          <w:sz w:val="24"/>
          <w:szCs w:val="24"/>
          <w:lang w:eastAsia="fr-BE"/>
        </w:rPr>
      </w:pPr>
    </w:p>
    <w:p w:rsidR="0062344F" w:rsidRPr="0062344F" w:rsidRDefault="0062344F" w:rsidP="0062344F">
      <w:pPr>
        <w:spacing w:after="0" w:line="240" w:lineRule="auto"/>
        <w:outlineLvl w:val="1"/>
        <w:rPr>
          <w:rFonts w:eastAsia="Times New Roman" w:cs="Times New Roman"/>
          <w:b/>
          <w:bCs/>
          <w:sz w:val="24"/>
          <w:szCs w:val="24"/>
          <w:lang w:eastAsia="fr-BE"/>
        </w:rPr>
      </w:pPr>
      <w:r w:rsidRPr="0062344F">
        <w:rPr>
          <w:rFonts w:eastAsia="Times New Roman" w:cs="Times New Roman"/>
          <w:b/>
          <w:bCs/>
          <w:sz w:val="24"/>
          <w:szCs w:val="24"/>
          <w:lang w:eastAsia="fr-BE"/>
        </w:rPr>
        <w:t>Psaume : Ps 144 (145), 8-9, 10-11, 12-13ab</w:t>
      </w:r>
    </w:p>
    <w:p w:rsidR="0062344F" w:rsidRPr="0062344F" w:rsidRDefault="006F1874" w:rsidP="0062344F">
      <w:pPr>
        <w:spacing w:after="0" w:line="240" w:lineRule="auto"/>
        <w:rPr>
          <w:rFonts w:eastAsia="Times New Roman" w:cs="Times New Roman"/>
          <w:sz w:val="24"/>
          <w:szCs w:val="24"/>
          <w:lang w:eastAsia="fr-BE"/>
        </w:rPr>
      </w:pPr>
      <w:r w:rsidRPr="006F1874">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33.65pt;margin-top:340.9pt;width:127.85pt;height:2in;z-index:251660288;mso-position-horizontal-relative:margin;mso-position-vertical-relative:page;mso-width-relative:margin" wrapcoords="0 0" o:allowincell="f" filled="f" stroked="f">
            <v:textbox style="mso-next-textbox:#_x0000_s1026">
              <w:txbxContent>
                <w:p w:rsidR="00536961" w:rsidRDefault="00536961">
                  <w:pPr>
                    <w:spacing w:after="0" w:line="240" w:lineRule="auto"/>
                    <w:rPr>
                      <w:sz w:val="2"/>
                      <w:szCs w:val="2"/>
                      <w:lang w:val="fr-FR"/>
                    </w:rPr>
                  </w:pPr>
                  <w:r>
                    <w:rPr>
                      <w:noProof/>
                      <w:sz w:val="2"/>
                      <w:szCs w:val="2"/>
                      <w:lang w:eastAsia="fr-BE"/>
                    </w:rPr>
                    <w:drawing>
                      <wp:inline distT="0" distB="0" distL="0" distR="0">
                        <wp:extent cx="1440815" cy="1755912"/>
                        <wp:effectExtent l="19050" t="0" r="698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1440815" cy="1755912"/>
                                </a:xfrm>
                                <a:prstGeom prst="rect">
                                  <a:avLst/>
                                </a:prstGeom>
                                <a:noFill/>
                                <a:ln w="9525">
                                  <a:noFill/>
                                  <a:miter lim="800000"/>
                                  <a:headEnd/>
                                  <a:tailEnd/>
                                </a:ln>
                              </pic:spPr>
                            </pic:pic>
                          </a:graphicData>
                        </a:graphic>
                      </wp:inline>
                    </w:drawing>
                  </w:r>
                </w:p>
              </w:txbxContent>
            </v:textbox>
            <w10:wrap type="tight" anchorx="margin" anchory="page"/>
          </v:shape>
        </w:pict>
      </w:r>
      <w:r w:rsidR="0062344F" w:rsidRPr="0062344F">
        <w:rPr>
          <w:rFonts w:eastAsia="Times New Roman" w:cs="Times New Roman"/>
          <w:b/>
          <w:bCs/>
          <w:color w:val="CC0000"/>
          <w:sz w:val="24"/>
          <w:szCs w:val="24"/>
          <w:lang w:eastAsia="fr-BE"/>
        </w:rPr>
        <w:t>R/ Mon Dieu, mon Roi,</w:t>
      </w:r>
      <w:r w:rsidR="0062344F">
        <w:rPr>
          <w:rFonts w:eastAsia="Times New Roman" w:cs="Times New Roman"/>
          <w:b/>
          <w:bCs/>
          <w:color w:val="CC0000"/>
          <w:sz w:val="24"/>
          <w:szCs w:val="24"/>
          <w:lang w:eastAsia="fr-BE"/>
        </w:rPr>
        <w:t xml:space="preserve"> </w:t>
      </w:r>
      <w:r w:rsidR="0062344F" w:rsidRPr="0062344F">
        <w:rPr>
          <w:rFonts w:eastAsia="Times New Roman" w:cs="Times New Roman"/>
          <w:b/>
          <w:bCs/>
          <w:color w:val="CC0000"/>
          <w:sz w:val="24"/>
          <w:szCs w:val="24"/>
          <w:lang w:eastAsia="fr-BE"/>
        </w:rPr>
        <w:t>je bénirai ton nom toujours et à jamais !</w:t>
      </w:r>
      <w:r w:rsidR="0062344F" w:rsidRPr="0062344F">
        <w:rPr>
          <w:rFonts w:eastAsia="Times New Roman" w:cs="Times New Roman"/>
          <w:b/>
          <w:bCs/>
          <w:color w:val="CC0000"/>
          <w:sz w:val="24"/>
          <w:szCs w:val="24"/>
          <w:lang w:eastAsia="fr-BE"/>
        </w:rPr>
        <w:br/>
      </w:r>
      <w:r w:rsidR="0062344F" w:rsidRPr="0062344F">
        <w:rPr>
          <w:rFonts w:eastAsia="Times New Roman" w:cs="Times New Roman"/>
          <w:sz w:val="24"/>
          <w:szCs w:val="24"/>
          <w:lang w:eastAsia="fr-BE"/>
        </w:rPr>
        <w:t>Le Seigneur est tendresse et pitié</w:t>
      </w:r>
      <w:proofErr w:type="gramStart"/>
      <w:r w:rsidR="0062344F" w:rsidRPr="0062344F">
        <w:rPr>
          <w:rFonts w:eastAsia="Times New Roman" w:cs="Times New Roman"/>
          <w:sz w:val="24"/>
          <w:szCs w:val="24"/>
          <w:lang w:eastAsia="fr-BE"/>
        </w:rPr>
        <w:t>,</w:t>
      </w:r>
      <w:proofErr w:type="gramEnd"/>
      <w:r w:rsidR="0062344F" w:rsidRPr="0062344F">
        <w:rPr>
          <w:rFonts w:eastAsia="Times New Roman" w:cs="Times New Roman"/>
          <w:sz w:val="24"/>
          <w:szCs w:val="24"/>
          <w:lang w:eastAsia="fr-BE"/>
        </w:rPr>
        <w:br/>
        <w:t>lent à la colère et plein d’amour ;</w:t>
      </w:r>
      <w:r w:rsidR="00536961" w:rsidRPr="00536961">
        <w:rPr>
          <w:noProof/>
          <w:sz w:val="2"/>
          <w:szCs w:val="2"/>
          <w:lang w:eastAsia="fr-BE"/>
        </w:rPr>
        <w:t xml:space="preserve"> </w:t>
      </w:r>
      <w:r w:rsidR="0062344F" w:rsidRPr="0062344F">
        <w:rPr>
          <w:rFonts w:eastAsia="Times New Roman" w:cs="Times New Roman"/>
          <w:sz w:val="24"/>
          <w:szCs w:val="24"/>
          <w:lang w:eastAsia="fr-BE"/>
        </w:rPr>
        <w:br/>
        <w:t>la bonté du Seigneur est pour tous,</w:t>
      </w:r>
      <w:r w:rsidR="0062344F" w:rsidRPr="0062344F">
        <w:rPr>
          <w:rFonts w:eastAsia="Times New Roman" w:cs="Times New Roman"/>
          <w:sz w:val="24"/>
          <w:szCs w:val="24"/>
          <w:lang w:eastAsia="fr-BE"/>
        </w:rPr>
        <w:br/>
        <w:t>sa tendresse, pour toutes ses œuvres.</w:t>
      </w:r>
    </w:p>
    <w:p w:rsidR="0062344F" w:rsidRPr="0062344F" w:rsidRDefault="00536961" w:rsidP="00536961">
      <w:pPr>
        <w:spacing w:after="0" w:line="240" w:lineRule="auto"/>
        <w:rPr>
          <w:rFonts w:eastAsia="Times New Roman" w:cs="Times New Roman"/>
          <w:sz w:val="24"/>
          <w:szCs w:val="24"/>
          <w:lang w:eastAsia="fr-BE"/>
        </w:rPr>
      </w:pPr>
      <w:r>
        <w:rPr>
          <w:rFonts w:eastAsia="Times New Roman" w:cs="Times New Roman"/>
          <w:sz w:val="24"/>
          <w:szCs w:val="24"/>
          <w:lang w:eastAsia="fr-BE"/>
        </w:rPr>
        <w:t xml:space="preserve">       </w:t>
      </w:r>
      <w:r w:rsidR="0062344F" w:rsidRPr="0062344F">
        <w:rPr>
          <w:rFonts w:eastAsia="Times New Roman" w:cs="Times New Roman"/>
          <w:sz w:val="24"/>
          <w:szCs w:val="24"/>
          <w:lang w:eastAsia="fr-BE"/>
        </w:rPr>
        <w:t>Que tes œuvres, Seigneur, te rendent grâce</w:t>
      </w:r>
      <w:r w:rsidR="0062344F" w:rsidRPr="0062344F">
        <w:rPr>
          <w:rFonts w:eastAsia="Times New Roman" w:cs="Times New Roman"/>
          <w:sz w:val="24"/>
          <w:szCs w:val="24"/>
          <w:lang w:eastAsia="fr-BE"/>
        </w:rPr>
        <w:br/>
      </w:r>
      <w:r>
        <w:rPr>
          <w:rFonts w:eastAsia="Times New Roman" w:cs="Times New Roman"/>
          <w:sz w:val="24"/>
          <w:szCs w:val="24"/>
          <w:lang w:eastAsia="fr-BE"/>
        </w:rPr>
        <w:t xml:space="preserve">       </w:t>
      </w:r>
      <w:r w:rsidR="0062344F" w:rsidRPr="0062344F">
        <w:rPr>
          <w:rFonts w:eastAsia="Times New Roman" w:cs="Times New Roman"/>
          <w:sz w:val="24"/>
          <w:szCs w:val="24"/>
          <w:lang w:eastAsia="fr-BE"/>
        </w:rPr>
        <w:t>et que tes fidèles te bénissent !</w:t>
      </w:r>
      <w:r w:rsidR="0062344F" w:rsidRPr="0062344F">
        <w:rPr>
          <w:rFonts w:eastAsia="Times New Roman" w:cs="Times New Roman"/>
          <w:sz w:val="24"/>
          <w:szCs w:val="24"/>
          <w:lang w:eastAsia="fr-BE"/>
        </w:rPr>
        <w:br/>
      </w:r>
      <w:r>
        <w:rPr>
          <w:rFonts w:eastAsia="Times New Roman" w:cs="Times New Roman"/>
          <w:sz w:val="24"/>
          <w:szCs w:val="24"/>
          <w:lang w:eastAsia="fr-BE"/>
        </w:rPr>
        <w:t xml:space="preserve">       </w:t>
      </w:r>
      <w:r w:rsidR="0062344F" w:rsidRPr="0062344F">
        <w:rPr>
          <w:rFonts w:eastAsia="Times New Roman" w:cs="Times New Roman"/>
          <w:sz w:val="24"/>
          <w:szCs w:val="24"/>
          <w:lang w:eastAsia="fr-BE"/>
        </w:rPr>
        <w:t>Ils diront la gloire de ton règne,</w:t>
      </w:r>
      <w:r w:rsidR="0062344F" w:rsidRPr="0062344F">
        <w:rPr>
          <w:rFonts w:eastAsia="Times New Roman" w:cs="Times New Roman"/>
          <w:sz w:val="24"/>
          <w:szCs w:val="24"/>
          <w:lang w:eastAsia="fr-BE"/>
        </w:rPr>
        <w:br/>
      </w:r>
      <w:r>
        <w:rPr>
          <w:rFonts w:eastAsia="Times New Roman" w:cs="Times New Roman"/>
          <w:sz w:val="24"/>
          <w:szCs w:val="24"/>
          <w:lang w:eastAsia="fr-BE"/>
        </w:rPr>
        <w:t xml:space="preserve">       </w:t>
      </w:r>
      <w:r w:rsidR="0062344F" w:rsidRPr="0062344F">
        <w:rPr>
          <w:rFonts w:eastAsia="Times New Roman" w:cs="Times New Roman"/>
          <w:sz w:val="24"/>
          <w:szCs w:val="24"/>
          <w:lang w:eastAsia="fr-BE"/>
        </w:rPr>
        <w:t>ils parleront de tes exploits.</w:t>
      </w:r>
    </w:p>
    <w:p w:rsidR="0062344F" w:rsidRPr="0062344F" w:rsidRDefault="0062344F" w:rsidP="0062344F">
      <w:pPr>
        <w:spacing w:after="0" w:line="240" w:lineRule="auto"/>
        <w:rPr>
          <w:rFonts w:eastAsia="Times New Roman" w:cs="Times New Roman"/>
          <w:sz w:val="24"/>
          <w:szCs w:val="24"/>
          <w:lang w:eastAsia="fr-BE"/>
        </w:rPr>
      </w:pPr>
      <w:r w:rsidRPr="0062344F">
        <w:rPr>
          <w:rFonts w:eastAsia="Times New Roman" w:cs="Times New Roman"/>
          <w:sz w:val="24"/>
          <w:szCs w:val="24"/>
          <w:lang w:eastAsia="fr-BE"/>
        </w:rPr>
        <w:t>Ils annonceront aux hommes tes exploits</w:t>
      </w:r>
      <w:proofErr w:type="gramStart"/>
      <w:r w:rsidRPr="0062344F">
        <w:rPr>
          <w:rFonts w:eastAsia="Times New Roman" w:cs="Times New Roman"/>
          <w:sz w:val="24"/>
          <w:szCs w:val="24"/>
          <w:lang w:eastAsia="fr-BE"/>
        </w:rPr>
        <w:t>,</w:t>
      </w:r>
      <w:proofErr w:type="gramEnd"/>
      <w:r w:rsidRPr="0062344F">
        <w:rPr>
          <w:rFonts w:eastAsia="Times New Roman" w:cs="Times New Roman"/>
          <w:sz w:val="24"/>
          <w:szCs w:val="24"/>
          <w:lang w:eastAsia="fr-BE"/>
        </w:rPr>
        <w:br/>
        <w:t>la gloire et l’éclat de ton règne :</w:t>
      </w:r>
      <w:r w:rsidRPr="0062344F">
        <w:rPr>
          <w:rFonts w:eastAsia="Times New Roman" w:cs="Times New Roman"/>
          <w:sz w:val="24"/>
          <w:szCs w:val="24"/>
          <w:lang w:eastAsia="fr-BE"/>
        </w:rPr>
        <w:br/>
        <w:t>ton règne, un règne éternel,</w:t>
      </w:r>
      <w:r w:rsidRPr="0062344F">
        <w:rPr>
          <w:rFonts w:eastAsia="Times New Roman" w:cs="Times New Roman"/>
          <w:sz w:val="24"/>
          <w:szCs w:val="24"/>
          <w:lang w:eastAsia="fr-BE"/>
        </w:rPr>
        <w:br/>
        <w:t>ton empire, pour les âges des âges.</w:t>
      </w:r>
    </w:p>
    <w:p w:rsidR="0062344F" w:rsidRPr="0062344F" w:rsidRDefault="0062344F" w:rsidP="0062344F">
      <w:pPr>
        <w:spacing w:after="0" w:line="240" w:lineRule="auto"/>
        <w:rPr>
          <w:rFonts w:eastAsia="Times New Roman" w:cs="Times New Roman"/>
          <w:sz w:val="24"/>
          <w:szCs w:val="24"/>
          <w:lang w:eastAsia="fr-BE"/>
        </w:rPr>
      </w:pPr>
    </w:p>
    <w:p w:rsidR="0062344F" w:rsidRPr="0062344F" w:rsidRDefault="0062344F" w:rsidP="0062344F">
      <w:pPr>
        <w:spacing w:after="0" w:line="240" w:lineRule="auto"/>
        <w:outlineLvl w:val="1"/>
        <w:rPr>
          <w:rFonts w:eastAsia="Times New Roman" w:cs="Times New Roman"/>
          <w:b/>
          <w:bCs/>
          <w:sz w:val="24"/>
          <w:szCs w:val="24"/>
          <w:lang w:eastAsia="fr-BE"/>
        </w:rPr>
      </w:pPr>
      <w:r w:rsidRPr="0062344F">
        <w:rPr>
          <w:rFonts w:eastAsia="Times New Roman" w:cs="Times New Roman"/>
          <w:b/>
          <w:bCs/>
          <w:sz w:val="24"/>
          <w:szCs w:val="24"/>
          <w:lang w:eastAsia="fr-BE"/>
        </w:rPr>
        <w:t xml:space="preserve">2ème lecture : </w:t>
      </w:r>
      <w:r w:rsidRPr="0062344F">
        <w:rPr>
          <w:rFonts w:eastAsia="Times New Roman" w:cs="Times New Roman"/>
          <w:b/>
          <w:bCs/>
          <w:i/>
          <w:iCs/>
          <w:sz w:val="24"/>
          <w:szCs w:val="24"/>
          <w:lang w:eastAsia="fr-BE"/>
        </w:rPr>
        <w:t>« Il essuiera toute larme de leurs yeux »</w:t>
      </w:r>
    </w:p>
    <w:p w:rsidR="00445061" w:rsidRDefault="00445061" w:rsidP="0062344F">
      <w:pPr>
        <w:spacing w:after="0" w:line="240" w:lineRule="auto"/>
        <w:rPr>
          <w:rFonts w:eastAsia="Times New Roman" w:cs="Times New Roman"/>
          <w:b/>
          <w:bCs/>
          <w:i/>
          <w:iCs/>
          <w:sz w:val="24"/>
          <w:szCs w:val="24"/>
          <w:lang w:eastAsia="fr-BE"/>
        </w:rPr>
      </w:pPr>
    </w:p>
    <w:p w:rsidR="0062344F" w:rsidRPr="0062344F" w:rsidRDefault="0062344F" w:rsidP="0044506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62344F">
        <w:rPr>
          <w:rFonts w:eastAsia="Times New Roman" w:cs="Times New Roman"/>
          <w:b/>
          <w:bCs/>
          <w:i/>
          <w:iCs/>
          <w:sz w:val="24"/>
          <w:szCs w:val="24"/>
          <w:lang w:eastAsia="fr-BE"/>
        </w:rPr>
        <w:lastRenderedPageBreak/>
        <w:t>Lecture de l’Apocalypse de saint Jean</w:t>
      </w:r>
      <w:r>
        <w:rPr>
          <w:rFonts w:eastAsia="Times New Roman" w:cs="Times New Roman"/>
          <w:b/>
          <w:bCs/>
          <w:i/>
          <w:iCs/>
          <w:sz w:val="24"/>
          <w:szCs w:val="24"/>
          <w:lang w:eastAsia="fr-BE"/>
        </w:rPr>
        <w:t xml:space="preserve"> </w:t>
      </w:r>
      <w:r w:rsidRPr="0062344F">
        <w:rPr>
          <w:rFonts w:eastAsia="Times New Roman" w:cs="Times New Roman"/>
          <w:b/>
          <w:bCs/>
          <w:sz w:val="24"/>
          <w:szCs w:val="24"/>
          <w:lang w:eastAsia="fr-BE"/>
        </w:rPr>
        <w:t>(</w:t>
      </w:r>
      <w:proofErr w:type="spellStart"/>
      <w:r w:rsidRPr="0062344F">
        <w:rPr>
          <w:rFonts w:eastAsia="Times New Roman" w:cs="Times New Roman"/>
          <w:b/>
          <w:bCs/>
          <w:sz w:val="24"/>
          <w:szCs w:val="24"/>
          <w:lang w:eastAsia="fr-BE"/>
        </w:rPr>
        <w:t>Ap</w:t>
      </w:r>
      <w:proofErr w:type="spellEnd"/>
      <w:r w:rsidRPr="0062344F">
        <w:rPr>
          <w:rFonts w:eastAsia="Times New Roman" w:cs="Times New Roman"/>
          <w:b/>
          <w:bCs/>
          <w:sz w:val="24"/>
          <w:szCs w:val="24"/>
          <w:lang w:eastAsia="fr-BE"/>
        </w:rPr>
        <w:t xml:space="preserve"> 21, 1-5a</w:t>
      </w:r>
      <w:r>
        <w:rPr>
          <w:rFonts w:eastAsia="Times New Roman" w:cs="Times New Roman"/>
          <w:b/>
          <w:bCs/>
          <w:sz w:val="24"/>
          <w:szCs w:val="24"/>
          <w:lang w:eastAsia="fr-BE"/>
        </w:rPr>
        <w:t>)</w:t>
      </w:r>
    </w:p>
    <w:p w:rsidR="0062344F" w:rsidRPr="0062344F" w:rsidRDefault="0062344F" w:rsidP="0044506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62344F">
        <w:rPr>
          <w:rFonts w:eastAsia="Times New Roman" w:cs="Times New Roman"/>
          <w:sz w:val="24"/>
          <w:szCs w:val="24"/>
          <w:lang w:eastAsia="fr-BE"/>
        </w:rPr>
        <w:t>Moi, Jean,</w:t>
      </w:r>
      <w:r>
        <w:rPr>
          <w:rFonts w:eastAsia="Times New Roman" w:cs="Times New Roman"/>
          <w:sz w:val="24"/>
          <w:szCs w:val="24"/>
          <w:lang w:eastAsia="fr-BE"/>
        </w:rPr>
        <w:t xml:space="preserve"> </w:t>
      </w:r>
      <w:r w:rsidRPr="0062344F">
        <w:rPr>
          <w:rFonts w:eastAsia="Times New Roman" w:cs="Times New Roman"/>
          <w:sz w:val="24"/>
          <w:szCs w:val="24"/>
          <w:lang w:eastAsia="fr-BE"/>
        </w:rPr>
        <w:t>j’ai vu un ciel nouveau et une terre nouvelle,</w:t>
      </w:r>
      <w:r>
        <w:rPr>
          <w:rFonts w:eastAsia="Times New Roman" w:cs="Times New Roman"/>
          <w:sz w:val="24"/>
          <w:szCs w:val="24"/>
          <w:lang w:eastAsia="fr-BE"/>
        </w:rPr>
        <w:t xml:space="preserve"> </w:t>
      </w:r>
      <w:r w:rsidRPr="0062344F">
        <w:rPr>
          <w:rFonts w:eastAsia="Times New Roman" w:cs="Times New Roman"/>
          <w:sz w:val="24"/>
          <w:szCs w:val="24"/>
          <w:lang w:eastAsia="fr-BE"/>
        </w:rPr>
        <w:t>car le premier ciel et la première terre s’en étaient allés</w:t>
      </w:r>
      <w:r>
        <w:rPr>
          <w:rFonts w:eastAsia="Times New Roman" w:cs="Times New Roman"/>
          <w:sz w:val="24"/>
          <w:szCs w:val="24"/>
          <w:lang w:eastAsia="fr-BE"/>
        </w:rPr>
        <w:t xml:space="preserve"> </w:t>
      </w:r>
      <w:r w:rsidRPr="0062344F">
        <w:rPr>
          <w:rFonts w:eastAsia="Times New Roman" w:cs="Times New Roman"/>
          <w:sz w:val="24"/>
          <w:szCs w:val="24"/>
          <w:lang w:eastAsia="fr-BE"/>
        </w:rPr>
        <w:t>et, de mer, il n’y en a plus.</w:t>
      </w:r>
      <w:r>
        <w:rPr>
          <w:rFonts w:eastAsia="Times New Roman" w:cs="Times New Roman"/>
          <w:sz w:val="24"/>
          <w:szCs w:val="24"/>
          <w:lang w:eastAsia="fr-BE"/>
        </w:rPr>
        <w:t xml:space="preserve"> </w:t>
      </w:r>
      <w:r w:rsidRPr="0062344F">
        <w:rPr>
          <w:rFonts w:eastAsia="Times New Roman" w:cs="Times New Roman"/>
          <w:sz w:val="24"/>
          <w:szCs w:val="24"/>
          <w:lang w:eastAsia="fr-BE"/>
        </w:rPr>
        <w:t>Et la Ville sainte, la Jérusalem nouvelle,</w:t>
      </w:r>
      <w:r>
        <w:rPr>
          <w:rFonts w:eastAsia="Times New Roman" w:cs="Times New Roman"/>
          <w:sz w:val="24"/>
          <w:szCs w:val="24"/>
          <w:lang w:eastAsia="fr-BE"/>
        </w:rPr>
        <w:t xml:space="preserve"> </w:t>
      </w:r>
      <w:r w:rsidRPr="0062344F">
        <w:rPr>
          <w:rFonts w:eastAsia="Times New Roman" w:cs="Times New Roman"/>
          <w:sz w:val="24"/>
          <w:szCs w:val="24"/>
          <w:lang w:eastAsia="fr-BE"/>
        </w:rPr>
        <w:t>je l’ai vue qui descendait du ciel, d’auprès de Dieu,</w:t>
      </w:r>
      <w:r>
        <w:rPr>
          <w:rFonts w:eastAsia="Times New Roman" w:cs="Times New Roman"/>
          <w:sz w:val="24"/>
          <w:szCs w:val="24"/>
          <w:lang w:eastAsia="fr-BE"/>
        </w:rPr>
        <w:t xml:space="preserve"> </w:t>
      </w:r>
      <w:r w:rsidRPr="0062344F">
        <w:rPr>
          <w:rFonts w:eastAsia="Times New Roman" w:cs="Times New Roman"/>
          <w:sz w:val="24"/>
          <w:szCs w:val="24"/>
          <w:lang w:eastAsia="fr-BE"/>
        </w:rPr>
        <w:t>prête pour les noces, comme une épouse parée pour son mari.</w:t>
      </w:r>
      <w:r>
        <w:rPr>
          <w:rFonts w:eastAsia="Times New Roman" w:cs="Times New Roman"/>
          <w:sz w:val="24"/>
          <w:szCs w:val="24"/>
          <w:lang w:eastAsia="fr-BE"/>
        </w:rPr>
        <w:t xml:space="preserve"> </w:t>
      </w:r>
      <w:r w:rsidRPr="0062344F">
        <w:rPr>
          <w:rFonts w:eastAsia="Times New Roman" w:cs="Times New Roman"/>
          <w:sz w:val="24"/>
          <w:szCs w:val="24"/>
          <w:lang w:eastAsia="fr-BE"/>
        </w:rPr>
        <w:t>Et j’entendis une voix forte qui venait du Trône.</w:t>
      </w:r>
      <w:r>
        <w:rPr>
          <w:rFonts w:eastAsia="Times New Roman" w:cs="Times New Roman"/>
          <w:sz w:val="24"/>
          <w:szCs w:val="24"/>
          <w:lang w:eastAsia="fr-BE"/>
        </w:rPr>
        <w:t xml:space="preserve"> </w:t>
      </w:r>
      <w:r w:rsidRPr="0062344F">
        <w:rPr>
          <w:rFonts w:eastAsia="Times New Roman" w:cs="Times New Roman"/>
          <w:sz w:val="24"/>
          <w:szCs w:val="24"/>
          <w:lang w:eastAsia="fr-BE"/>
        </w:rPr>
        <w:t>Elle disait </w:t>
      </w:r>
      <w:proofErr w:type="gramStart"/>
      <w:r w:rsidRPr="0062344F">
        <w:rPr>
          <w:rFonts w:eastAsia="Times New Roman" w:cs="Times New Roman"/>
          <w:sz w:val="24"/>
          <w:szCs w:val="24"/>
          <w:lang w:eastAsia="fr-BE"/>
        </w:rPr>
        <w:t>:</w:t>
      </w:r>
      <w:proofErr w:type="gramEnd"/>
      <w:r w:rsidRPr="0062344F">
        <w:rPr>
          <w:rFonts w:eastAsia="Times New Roman" w:cs="Times New Roman"/>
          <w:sz w:val="24"/>
          <w:szCs w:val="24"/>
          <w:lang w:eastAsia="fr-BE"/>
        </w:rPr>
        <w:br/>
        <w:t>« Voici la demeure de Dieu avec les hommes ;</w:t>
      </w:r>
      <w:r>
        <w:rPr>
          <w:rFonts w:eastAsia="Times New Roman" w:cs="Times New Roman"/>
          <w:sz w:val="24"/>
          <w:szCs w:val="24"/>
          <w:lang w:eastAsia="fr-BE"/>
        </w:rPr>
        <w:t xml:space="preserve"> </w:t>
      </w:r>
      <w:r w:rsidRPr="0062344F">
        <w:rPr>
          <w:rFonts w:eastAsia="Times New Roman" w:cs="Times New Roman"/>
          <w:sz w:val="24"/>
          <w:szCs w:val="24"/>
          <w:lang w:eastAsia="fr-BE"/>
        </w:rPr>
        <w:t>il demeurera avec eux,</w:t>
      </w:r>
      <w:r w:rsidRPr="0062344F">
        <w:rPr>
          <w:rFonts w:eastAsia="Times New Roman" w:cs="Times New Roman"/>
          <w:sz w:val="24"/>
          <w:szCs w:val="24"/>
          <w:lang w:eastAsia="fr-BE"/>
        </w:rPr>
        <w:br/>
        <w:t>et ils seront ses peuples,</w:t>
      </w:r>
      <w:r>
        <w:rPr>
          <w:rFonts w:eastAsia="Times New Roman" w:cs="Times New Roman"/>
          <w:sz w:val="24"/>
          <w:szCs w:val="24"/>
          <w:lang w:eastAsia="fr-BE"/>
        </w:rPr>
        <w:t xml:space="preserve"> </w:t>
      </w:r>
      <w:r w:rsidRPr="0062344F">
        <w:rPr>
          <w:rFonts w:eastAsia="Times New Roman" w:cs="Times New Roman"/>
          <w:sz w:val="24"/>
          <w:szCs w:val="24"/>
          <w:lang w:eastAsia="fr-BE"/>
        </w:rPr>
        <w:t>et lui-même, Dieu avec eux, sera leur Dieu.</w:t>
      </w:r>
      <w:r w:rsidRPr="0062344F">
        <w:rPr>
          <w:rFonts w:eastAsia="Times New Roman" w:cs="Times New Roman"/>
          <w:sz w:val="24"/>
          <w:szCs w:val="24"/>
          <w:lang w:eastAsia="fr-BE"/>
        </w:rPr>
        <w:br/>
        <w:t xml:space="preserve">   </w:t>
      </w:r>
      <w:r w:rsidRPr="0062344F">
        <w:rPr>
          <w:rFonts w:eastAsia="Times New Roman" w:cs="Times New Roman"/>
          <w:i/>
          <w:iCs/>
          <w:sz w:val="24"/>
          <w:szCs w:val="24"/>
          <w:lang w:eastAsia="fr-BE"/>
        </w:rPr>
        <w:t> </w:t>
      </w:r>
      <w:r w:rsidRPr="0062344F">
        <w:rPr>
          <w:rFonts w:eastAsia="Times New Roman" w:cs="Times New Roman"/>
          <w:sz w:val="24"/>
          <w:szCs w:val="24"/>
          <w:lang w:eastAsia="fr-BE"/>
        </w:rPr>
        <w:t>Il essuiera toute larme de leurs yeux,</w:t>
      </w:r>
      <w:r>
        <w:rPr>
          <w:rFonts w:eastAsia="Times New Roman" w:cs="Times New Roman"/>
          <w:sz w:val="24"/>
          <w:szCs w:val="24"/>
          <w:lang w:eastAsia="fr-BE"/>
        </w:rPr>
        <w:t xml:space="preserve"> </w:t>
      </w:r>
      <w:r w:rsidRPr="0062344F">
        <w:rPr>
          <w:rFonts w:eastAsia="Times New Roman" w:cs="Times New Roman"/>
          <w:sz w:val="24"/>
          <w:szCs w:val="24"/>
          <w:lang w:eastAsia="fr-BE"/>
        </w:rPr>
        <w:t>et la mort ne sera plus,</w:t>
      </w:r>
      <w:r>
        <w:rPr>
          <w:rFonts w:eastAsia="Times New Roman" w:cs="Times New Roman"/>
          <w:sz w:val="24"/>
          <w:szCs w:val="24"/>
          <w:lang w:eastAsia="fr-BE"/>
        </w:rPr>
        <w:t xml:space="preserve"> </w:t>
      </w:r>
      <w:r w:rsidRPr="0062344F">
        <w:rPr>
          <w:rFonts w:eastAsia="Times New Roman" w:cs="Times New Roman"/>
          <w:sz w:val="24"/>
          <w:szCs w:val="24"/>
          <w:lang w:eastAsia="fr-BE"/>
        </w:rPr>
        <w:t>et il n’y aura plus ni deuil, ni cri, ni douleur :</w:t>
      </w:r>
      <w:r>
        <w:rPr>
          <w:rFonts w:eastAsia="Times New Roman" w:cs="Times New Roman"/>
          <w:sz w:val="24"/>
          <w:szCs w:val="24"/>
          <w:lang w:eastAsia="fr-BE"/>
        </w:rPr>
        <w:t xml:space="preserve"> </w:t>
      </w:r>
      <w:r w:rsidRPr="0062344F">
        <w:rPr>
          <w:rFonts w:eastAsia="Times New Roman" w:cs="Times New Roman"/>
          <w:sz w:val="24"/>
          <w:szCs w:val="24"/>
          <w:lang w:eastAsia="fr-BE"/>
        </w:rPr>
        <w:t>ce qui était en premier s’en est allé. »</w:t>
      </w:r>
      <w:r>
        <w:rPr>
          <w:rFonts w:eastAsia="Times New Roman" w:cs="Times New Roman"/>
          <w:sz w:val="24"/>
          <w:szCs w:val="24"/>
          <w:lang w:eastAsia="fr-BE"/>
        </w:rPr>
        <w:t xml:space="preserve"> </w:t>
      </w:r>
      <w:r w:rsidRPr="0062344F">
        <w:rPr>
          <w:rFonts w:eastAsia="Times New Roman" w:cs="Times New Roman"/>
          <w:sz w:val="24"/>
          <w:szCs w:val="24"/>
          <w:lang w:eastAsia="fr-BE"/>
        </w:rPr>
        <w:t>Alors celui qui siégeait sur le Trône déclara :</w:t>
      </w:r>
      <w:r>
        <w:rPr>
          <w:rFonts w:eastAsia="Times New Roman" w:cs="Times New Roman"/>
          <w:sz w:val="24"/>
          <w:szCs w:val="24"/>
          <w:lang w:eastAsia="fr-BE"/>
        </w:rPr>
        <w:t xml:space="preserve"> </w:t>
      </w:r>
      <w:r w:rsidRPr="0062344F">
        <w:rPr>
          <w:rFonts w:eastAsia="Times New Roman" w:cs="Times New Roman"/>
          <w:sz w:val="24"/>
          <w:szCs w:val="24"/>
          <w:lang w:eastAsia="fr-BE"/>
        </w:rPr>
        <w:t>« Voici que je fais toutes choses nouvelles. »</w:t>
      </w:r>
    </w:p>
    <w:p w:rsidR="0062344F" w:rsidRPr="0062344F" w:rsidRDefault="0062344F" w:rsidP="0044506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62344F">
        <w:rPr>
          <w:rFonts w:eastAsia="Times New Roman" w:cs="Times New Roman"/>
          <w:sz w:val="24"/>
          <w:szCs w:val="24"/>
          <w:lang w:eastAsia="fr-BE"/>
        </w:rPr>
        <w:t>    – Parole du Seigneur.</w:t>
      </w:r>
    </w:p>
    <w:p w:rsidR="0062344F" w:rsidRPr="0062344F" w:rsidRDefault="0062344F" w:rsidP="0062344F">
      <w:pPr>
        <w:spacing w:after="0" w:line="240" w:lineRule="auto"/>
        <w:outlineLvl w:val="1"/>
        <w:rPr>
          <w:rFonts w:eastAsia="Times New Roman" w:cs="Times New Roman"/>
          <w:b/>
          <w:bCs/>
          <w:sz w:val="24"/>
          <w:szCs w:val="24"/>
          <w:lang w:eastAsia="fr-BE"/>
        </w:rPr>
      </w:pPr>
      <w:r w:rsidRPr="0062344F">
        <w:rPr>
          <w:rFonts w:eastAsia="Times New Roman" w:cs="Times New Roman"/>
          <w:b/>
          <w:bCs/>
          <w:sz w:val="24"/>
          <w:szCs w:val="24"/>
          <w:lang w:eastAsia="fr-BE"/>
        </w:rPr>
        <w:t xml:space="preserve">Evangile : </w:t>
      </w:r>
      <w:r w:rsidRPr="0062344F">
        <w:rPr>
          <w:rFonts w:eastAsia="Times New Roman" w:cs="Times New Roman"/>
          <w:b/>
          <w:bCs/>
          <w:i/>
          <w:iCs/>
          <w:sz w:val="24"/>
          <w:szCs w:val="24"/>
          <w:lang w:eastAsia="fr-BE"/>
        </w:rPr>
        <w:t>« Je vous donne un commandement nouveau : c’est de vous aimer les uns les autres »</w:t>
      </w:r>
      <w:r w:rsidRPr="0062344F">
        <w:rPr>
          <w:rFonts w:eastAsia="Times New Roman" w:cs="Times New Roman"/>
          <w:b/>
          <w:bCs/>
          <w:sz w:val="24"/>
          <w:szCs w:val="24"/>
          <w:lang w:eastAsia="fr-BE"/>
        </w:rPr>
        <w:t xml:space="preserve"> </w:t>
      </w:r>
    </w:p>
    <w:p w:rsidR="0062344F" w:rsidRPr="0062344F" w:rsidRDefault="0062344F" w:rsidP="0062344F">
      <w:pPr>
        <w:spacing w:after="0" w:line="240" w:lineRule="auto"/>
        <w:rPr>
          <w:rFonts w:eastAsia="Times New Roman" w:cs="Times New Roman"/>
          <w:color w:val="FF5050"/>
          <w:sz w:val="24"/>
          <w:szCs w:val="24"/>
          <w:lang w:eastAsia="fr-BE"/>
        </w:rPr>
      </w:pPr>
      <w:r w:rsidRPr="0062344F">
        <w:rPr>
          <w:rFonts w:eastAsia="Times New Roman" w:cs="Times New Roman"/>
          <w:b/>
          <w:bCs/>
          <w:color w:val="FF5050"/>
          <w:sz w:val="24"/>
          <w:szCs w:val="24"/>
          <w:lang w:eastAsia="fr-BE"/>
        </w:rPr>
        <w:t>Acclamation :</w:t>
      </w:r>
      <w:r w:rsidRPr="0062344F">
        <w:rPr>
          <w:rFonts w:eastAsia="Times New Roman" w:cs="Times New Roman"/>
          <w:color w:val="FF5050"/>
          <w:sz w:val="24"/>
          <w:szCs w:val="24"/>
          <w:lang w:eastAsia="fr-BE"/>
        </w:rPr>
        <w:t xml:space="preserve"> </w:t>
      </w:r>
      <w:r w:rsidRPr="00383162">
        <w:rPr>
          <w:rFonts w:eastAsia="Times New Roman" w:cs="Times New Roman"/>
          <w:b/>
          <w:bCs/>
          <w:color w:val="FF5050"/>
          <w:sz w:val="24"/>
          <w:szCs w:val="24"/>
          <w:lang w:eastAsia="fr-BE"/>
        </w:rPr>
        <w:t xml:space="preserve">Alléluia. Alléluia.  </w:t>
      </w:r>
      <w:r w:rsidRPr="0062344F">
        <w:rPr>
          <w:rFonts w:eastAsia="Times New Roman" w:cs="Times New Roman"/>
          <w:color w:val="FF5050"/>
          <w:sz w:val="24"/>
          <w:szCs w:val="24"/>
          <w:lang w:eastAsia="fr-BE"/>
        </w:rPr>
        <w:t>Je vous donne un commandement nouveau,</w:t>
      </w:r>
      <w:r w:rsidRPr="00383162">
        <w:rPr>
          <w:rFonts w:eastAsia="Times New Roman" w:cs="Times New Roman"/>
          <w:color w:val="FF5050"/>
          <w:sz w:val="24"/>
          <w:szCs w:val="24"/>
          <w:lang w:eastAsia="fr-BE"/>
        </w:rPr>
        <w:t xml:space="preserve"> </w:t>
      </w:r>
      <w:r w:rsidRPr="0062344F">
        <w:rPr>
          <w:rFonts w:eastAsia="Times New Roman" w:cs="Times New Roman"/>
          <w:color w:val="FF5050"/>
          <w:sz w:val="24"/>
          <w:szCs w:val="24"/>
          <w:lang w:eastAsia="fr-BE"/>
        </w:rPr>
        <w:t>dit le Seigneur :</w:t>
      </w:r>
      <w:r w:rsidRPr="00383162">
        <w:rPr>
          <w:rFonts w:eastAsia="Times New Roman" w:cs="Times New Roman"/>
          <w:color w:val="FF5050"/>
          <w:sz w:val="24"/>
          <w:szCs w:val="24"/>
          <w:lang w:eastAsia="fr-BE"/>
        </w:rPr>
        <w:t xml:space="preserve"> </w:t>
      </w:r>
      <w:r w:rsidRPr="0062344F">
        <w:rPr>
          <w:rFonts w:eastAsia="Times New Roman" w:cs="Times New Roman"/>
          <w:color w:val="FF5050"/>
          <w:sz w:val="24"/>
          <w:szCs w:val="24"/>
          <w:lang w:eastAsia="fr-BE"/>
        </w:rPr>
        <w:t>« Aimez-vous les uns les autres,</w:t>
      </w:r>
      <w:r w:rsidRPr="00383162">
        <w:rPr>
          <w:rFonts w:eastAsia="Times New Roman" w:cs="Times New Roman"/>
          <w:color w:val="FF5050"/>
          <w:sz w:val="24"/>
          <w:szCs w:val="24"/>
          <w:lang w:eastAsia="fr-BE"/>
        </w:rPr>
        <w:t xml:space="preserve"> </w:t>
      </w:r>
      <w:r w:rsidRPr="0062344F">
        <w:rPr>
          <w:rFonts w:eastAsia="Times New Roman" w:cs="Times New Roman"/>
          <w:color w:val="FF5050"/>
          <w:sz w:val="24"/>
          <w:szCs w:val="24"/>
          <w:lang w:eastAsia="fr-BE"/>
        </w:rPr>
        <w:t>comme je vous ai aimés. »</w:t>
      </w:r>
      <w:r w:rsidRPr="00383162">
        <w:rPr>
          <w:rFonts w:eastAsia="Times New Roman" w:cs="Times New Roman"/>
          <w:color w:val="FF5050"/>
          <w:sz w:val="24"/>
          <w:szCs w:val="24"/>
          <w:lang w:eastAsia="fr-BE"/>
        </w:rPr>
        <w:t xml:space="preserve"> </w:t>
      </w:r>
      <w:r w:rsidRPr="00383162">
        <w:rPr>
          <w:rFonts w:eastAsia="Times New Roman" w:cs="Times New Roman"/>
          <w:b/>
          <w:bCs/>
          <w:color w:val="FF5050"/>
          <w:sz w:val="24"/>
          <w:szCs w:val="24"/>
          <w:lang w:eastAsia="fr-BE"/>
        </w:rPr>
        <w:t>Alléluia.</w:t>
      </w:r>
    </w:p>
    <w:p w:rsidR="0062344F" w:rsidRPr="0062344F" w:rsidRDefault="0062344F" w:rsidP="0044506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62344F">
        <w:rPr>
          <w:rFonts w:eastAsia="Times New Roman" w:cs="Times New Roman"/>
          <w:b/>
          <w:bCs/>
          <w:i/>
          <w:iCs/>
          <w:sz w:val="24"/>
          <w:szCs w:val="24"/>
          <w:lang w:eastAsia="fr-BE"/>
        </w:rPr>
        <w:t>Évangile de Jésus Christ selon saint Jean</w:t>
      </w:r>
      <w:r>
        <w:rPr>
          <w:rFonts w:eastAsia="Times New Roman" w:cs="Times New Roman"/>
          <w:b/>
          <w:bCs/>
          <w:i/>
          <w:iCs/>
          <w:sz w:val="24"/>
          <w:szCs w:val="24"/>
          <w:lang w:eastAsia="fr-BE"/>
        </w:rPr>
        <w:t xml:space="preserve"> </w:t>
      </w:r>
      <w:r w:rsidRPr="0062344F">
        <w:rPr>
          <w:rFonts w:eastAsia="Times New Roman" w:cs="Times New Roman"/>
          <w:b/>
          <w:bCs/>
          <w:sz w:val="24"/>
          <w:szCs w:val="24"/>
          <w:lang w:eastAsia="fr-BE"/>
        </w:rPr>
        <w:t>(</w:t>
      </w:r>
      <w:proofErr w:type="spellStart"/>
      <w:r w:rsidRPr="0062344F">
        <w:rPr>
          <w:rFonts w:eastAsia="Times New Roman" w:cs="Times New Roman"/>
          <w:b/>
          <w:bCs/>
          <w:sz w:val="24"/>
          <w:szCs w:val="24"/>
          <w:lang w:eastAsia="fr-BE"/>
        </w:rPr>
        <w:t>Jn</w:t>
      </w:r>
      <w:proofErr w:type="spellEnd"/>
      <w:r w:rsidRPr="0062344F">
        <w:rPr>
          <w:rFonts w:eastAsia="Times New Roman" w:cs="Times New Roman"/>
          <w:b/>
          <w:bCs/>
          <w:sz w:val="24"/>
          <w:szCs w:val="24"/>
          <w:lang w:eastAsia="fr-BE"/>
        </w:rPr>
        <w:t xml:space="preserve"> 13, 31-33a.34-35)</w:t>
      </w:r>
    </w:p>
    <w:p w:rsidR="0062344F" w:rsidRPr="0062344F" w:rsidRDefault="0062344F" w:rsidP="0044506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62344F">
        <w:rPr>
          <w:rFonts w:eastAsia="Times New Roman" w:cs="Times New Roman"/>
          <w:sz w:val="24"/>
          <w:szCs w:val="24"/>
          <w:lang w:eastAsia="fr-BE"/>
        </w:rPr>
        <w:t>Au cours du dernier repas que Jésus prenait avec ses disciples,</w:t>
      </w:r>
      <w:r>
        <w:rPr>
          <w:rFonts w:eastAsia="Times New Roman" w:cs="Times New Roman"/>
          <w:sz w:val="24"/>
          <w:szCs w:val="24"/>
          <w:lang w:eastAsia="fr-BE"/>
        </w:rPr>
        <w:t xml:space="preserve"> </w:t>
      </w:r>
      <w:r w:rsidRPr="0062344F">
        <w:rPr>
          <w:rFonts w:eastAsia="Times New Roman" w:cs="Times New Roman"/>
          <w:sz w:val="24"/>
          <w:szCs w:val="24"/>
          <w:lang w:eastAsia="fr-BE"/>
        </w:rPr>
        <w:t>quand Judas fut sorti du cénacle, Jésus déclara :</w:t>
      </w:r>
      <w:r>
        <w:rPr>
          <w:rFonts w:eastAsia="Times New Roman" w:cs="Times New Roman"/>
          <w:sz w:val="24"/>
          <w:szCs w:val="24"/>
          <w:lang w:eastAsia="fr-BE"/>
        </w:rPr>
        <w:t xml:space="preserve"> </w:t>
      </w:r>
      <w:r w:rsidRPr="0062344F">
        <w:rPr>
          <w:rFonts w:eastAsia="Times New Roman" w:cs="Times New Roman"/>
          <w:sz w:val="24"/>
          <w:szCs w:val="24"/>
          <w:lang w:eastAsia="fr-BE"/>
        </w:rPr>
        <w:t xml:space="preserve">« Maintenant le Fils de </w:t>
      </w:r>
      <w:r>
        <w:rPr>
          <w:rFonts w:eastAsia="Times New Roman" w:cs="Times New Roman"/>
          <w:sz w:val="24"/>
          <w:szCs w:val="24"/>
          <w:lang w:eastAsia="fr-BE"/>
        </w:rPr>
        <w:t xml:space="preserve"> l</w:t>
      </w:r>
      <w:r w:rsidRPr="0062344F">
        <w:rPr>
          <w:rFonts w:eastAsia="Times New Roman" w:cs="Times New Roman"/>
          <w:sz w:val="24"/>
          <w:szCs w:val="24"/>
          <w:lang w:eastAsia="fr-BE"/>
        </w:rPr>
        <w:t>’homme est glorifié,</w:t>
      </w:r>
      <w:r>
        <w:rPr>
          <w:rFonts w:eastAsia="Times New Roman" w:cs="Times New Roman"/>
          <w:sz w:val="24"/>
          <w:szCs w:val="24"/>
          <w:lang w:eastAsia="fr-BE"/>
        </w:rPr>
        <w:t xml:space="preserve"> </w:t>
      </w:r>
      <w:r w:rsidRPr="0062344F">
        <w:rPr>
          <w:rFonts w:eastAsia="Times New Roman" w:cs="Times New Roman"/>
          <w:sz w:val="24"/>
          <w:szCs w:val="24"/>
          <w:lang w:eastAsia="fr-BE"/>
        </w:rPr>
        <w:t>et Dieu est glorifié en lui.</w:t>
      </w:r>
      <w:r>
        <w:rPr>
          <w:rFonts w:eastAsia="Times New Roman" w:cs="Times New Roman"/>
          <w:sz w:val="24"/>
          <w:szCs w:val="24"/>
          <w:lang w:eastAsia="fr-BE"/>
        </w:rPr>
        <w:t xml:space="preserve"> </w:t>
      </w:r>
      <w:r w:rsidRPr="0062344F">
        <w:rPr>
          <w:rFonts w:eastAsia="Times New Roman" w:cs="Times New Roman"/>
          <w:sz w:val="24"/>
          <w:szCs w:val="24"/>
          <w:lang w:eastAsia="fr-BE"/>
        </w:rPr>
        <w:t>Si Dieu est glorifié en lui,</w:t>
      </w:r>
      <w:r>
        <w:rPr>
          <w:rFonts w:eastAsia="Times New Roman" w:cs="Times New Roman"/>
          <w:sz w:val="24"/>
          <w:szCs w:val="24"/>
          <w:lang w:eastAsia="fr-BE"/>
        </w:rPr>
        <w:t xml:space="preserve"> </w:t>
      </w:r>
      <w:r w:rsidRPr="0062344F">
        <w:rPr>
          <w:rFonts w:eastAsia="Times New Roman" w:cs="Times New Roman"/>
          <w:sz w:val="24"/>
          <w:szCs w:val="24"/>
          <w:lang w:eastAsia="fr-BE"/>
        </w:rPr>
        <w:t>Dieu aussi le glorifiera ;</w:t>
      </w:r>
      <w:r>
        <w:rPr>
          <w:rFonts w:eastAsia="Times New Roman" w:cs="Times New Roman"/>
          <w:sz w:val="24"/>
          <w:szCs w:val="24"/>
          <w:lang w:eastAsia="fr-BE"/>
        </w:rPr>
        <w:t xml:space="preserve"> </w:t>
      </w:r>
      <w:r w:rsidRPr="0062344F">
        <w:rPr>
          <w:rFonts w:eastAsia="Times New Roman" w:cs="Times New Roman"/>
          <w:sz w:val="24"/>
          <w:szCs w:val="24"/>
          <w:lang w:eastAsia="fr-BE"/>
        </w:rPr>
        <w:t>et il le glorifiera bientôt.</w:t>
      </w:r>
    </w:p>
    <w:p w:rsidR="00445061" w:rsidRDefault="0062344F" w:rsidP="0044506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62344F">
        <w:rPr>
          <w:rFonts w:eastAsia="Times New Roman" w:cs="Times New Roman"/>
          <w:sz w:val="24"/>
          <w:szCs w:val="24"/>
          <w:lang w:eastAsia="fr-BE"/>
        </w:rPr>
        <w:t>Petits enfants,</w:t>
      </w:r>
      <w:r>
        <w:rPr>
          <w:rFonts w:eastAsia="Times New Roman" w:cs="Times New Roman"/>
          <w:sz w:val="24"/>
          <w:szCs w:val="24"/>
          <w:lang w:eastAsia="fr-BE"/>
        </w:rPr>
        <w:t xml:space="preserve"> </w:t>
      </w:r>
      <w:r w:rsidRPr="0062344F">
        <w:rPr>
          <w:rFonts w:eastAsia="Times New Roman" w:cs="Times New Roman"/>
          <w:sz w:val="24"/>
          <w:szCs w:val="24"/>
          <w:lang w:eastAsia="fr-BE"/>
        </w:rPr>
        <w:t>c’est pour peu de temps encore que je suis avec vous.</w:t>
      </w:r>
      <w:r>
        <w:rPr>
          <w:rFonts w:eastAsia="Times New Roman" w:cs="Times New Roman"/>
          <w:sz w:val="24"/>
          <w:szCs w:val="24"/>
          <w:lang w:eastAsia="fr-BE"/>
        </w:rPr>
        <w:t xml:space="preserve"> </w:t>
      </w:r>
      <w:r w:rsidRPr="0062344F">
        <w:rPr>
          <w:rFonts w:eastAsia="Times New Roman" w:cs="Times New Roman"/>
          <w:sz w:val="24"/>
          <w:szCs w:val="24"/>
          <w:lang w:eastAsia="fr-BE"/>
        </w:rPr>
        <w:t>Je vous donne un commandement nouveau :</w:t>
      </w:r>
      <w:r>
        <w:rPr>
          <w:rFonts w:eastAsia="Times New Roman" w:cs="Times New Roman"/>
          <w:sz w:val="24"/>
          <w:szCs w:val="24"/>
          <w:lang w:eastAsia="fr-BE"/>
        </w:rPr>
        <w:t xml:space="preserve"> </w:t>
      </w:r>
      <w:r w:rsidRPr="0062344F">
        <w:rPr>
          <w:rFonts w:eastAsia="Times New Roman" w:cs="Times New Roman"/>
          <w:sz w:val="24"/>
          <w:szCs w:val="24"/>
          <w:lang w:eastAsia="fr-BE"/>
        </w:rPr>
        <w:t>c’est de vous aimer les uns les autres.</w:t>
      </w:r>
      <w:r>
        <w:rPr>
          <w:rFonts w:eastAsia="Times New Roman" w:cs="Times New Roman"/>
          <w:sz w:val="24"/>
          <w:szCs w:val="24"/>
          <w:lang w:eastAsia="fr-BE"/>
        </w:rPr>
        <w:t xml:space="preserve"> </w:t>
      </w:r>
      <w:r w:rsidRPr="0062344F">
        <w:rPr>
          <w:rFonts w:eastAsia="Times New Roman" w:cs="Times New Roman"/>
          <w:sz w:val="24"/>
          <w:szCs w:val="24"/>
          <w:lang w:eastAsia="fr-BE"/>
        </w:rPr>
        <w:t>Comme je vous ai aimés,</w:t>
      </w:r>
      <w:r>
        <w:rPr>
          <w:rFonts w:eastAsia="Times New Roman" w:cs="Times New Roman"/>
          <w:sz w:val="24"/>
          <w:szCs w:val="24"/>
          <w:lang w:eastAsia="fr-BE"/>
        </w:rPr>
        <w:t xml:space="preserve"> </w:t>
      </w:r>
      <w:r w:rsidRPr="0062344F">
        <w:rPr>
          <w:rFonts w:eastAsia="Times New Roman" w:cs="Times New Roman"/>
          <w:sz w:val="24"/>
          <w:szCs w:val="24"/>
          <w:lang w:eastAsia="fr-BE"/>
        </w:rPr>
        <w:t>vous aussi aimez-vous les uns les autres.</w:t>
      </w:r>
      <w:r>
        <w:rPr>
          <w:rFonts w:eastAsia="Times New Roman" w:cs="Times New Roman"/>
          <w:sz w:val="24"/>
          <w:szCs w:val="24"/>
          <w:lang w:eastAsia="fr-BE"/>
        </w:rPr>
        <w:t xml:space="preserve"> </w:t>
      </w:r>
      <w:r w:rsidRPr="0062344F">
        <w:rPr>
          <w:rFonts w:eastAsia="Times New Roman" w:cs="Times New Roman"/>
          <w:sz w:val="24"/>
          <w:szCs w:val="24"/>
          <w:lang w:eastAsia="fr-BE"/>
        </w:rPr>
        <w:t>À ceci, tous reconnaîtront que vous êtes mes disciples :</w:t>
      </w:r>
      <w:r>
        <w:rPr>
          <w:rFonts w:eastAsia="Times New Roman" w:cs="Times New Roman"/>
          <w:sz w:val="24"/>
          <w:szCs w:val="24"/>
          <w:lang w:eastAsia="fr-BE"/>
        </w:rPr>
        <w:t xml:space="preserve"> </w:t>
      </w:r>
      <w:r w:rsidRPr="0062344F">
        <w:rPr>
          <w:rFonts w:eastAsia="Times New Roman" w:cs="Times New Roman"/>
          <w:sz w:val="24"/>
          <w:szCs w:val="24"/>
          <w:lang w:eastAsia="fr-BE"/>
        </w:rPr>
        <w:t>si vous avez de l’amour les uns pour les autres. »</w:t>
      </w:r>
    </w:p>
    <w:p w:rsidR="0062344F" w:rsidRPr="0062344F" w:rsidRDefault="0062344F" w:rsidP="0044506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62344F">
        <w:rPr>
          <w:rFonts w:eastAsia="Times New Roman" w:cs="Times New Roman"/>
          <w:sz w:val="24"/>
          <w:szCs w:val="24"/>
          <w:lang w:eastAsia="fr-BE"/>
        </w:rPr>
        <w:t>    – Acclamons la Parole de Dieu.</w:t>
      </w:r>
    </w:p>
    <w:p w:rsidR="00445061" w:rsidRDefault="00445061" w:rsidP="00445061">
      <w:pPr>
        <w:spacing w:after="0"/>
      </w:pPr>
    </w:p>
    <w:p w:rsidR="00445061" w:rsidRPr="00445061" w:rsidRDefault="00445061" w:rsidP="00445061">
      <w:pPr>
        <w:spacing w:after="0"/>
        <w:rPr>
          <w:b/>
          <w:sz w:val="24"/>
          <w:szCs w:val="24"/>
        </w:rPr>
      </w:pPr>
      <w:r w:rsidRPr="00445061">
        <w:rPr>
          <w:b/>
          <w:sz w:val="24"/>
          <w:szCs w:val="24"/>
        </w:rPr>
        <w:t>Prière universelle</w:t>
      </w:r>
    </w:p>
    <w:p w:rsidR="00445061" w:rsidRPr="00383162" w:rsidRDefault="00445061" w:rsidP="00445061">
      <w:pPr>
        <w:pStyle w:val="Pa23"/>
        <w:numPr>
          <w:ilvl w:val="0"/>
          <w:numId w:val="1"/>
        </w:numPr>
        <w:spacing w:line="240" w:lineRule="auto"/>
        <w:jc w:val="both"/>
        <w:rPr>
          <w:rFonts w:asciiTheme="minorHAnsi" w:hAnsiTheme="minorHAnsi" w:cs="Farnham Display"/>
          <w:b/>
          <w:color w:val="0000CC"/>
        </w:rPr>
      </w:pPr>
      <w:r w:rsidRPr="00383162">
        <w:rPr>
          <w:rFonts w:asciiTheme="minorHAnsi" w:hAnsiTheme="minorHAnsi" w:cs="Farnham Display"/>
          <w:b/>
          <w:color w:val="0000CC"/>
        </w:rPr>
        <w:t xml:space="preserve">Pour celles et ceux qui ont tout quitté pour te suivre, pour les </w:t>
      </w:r>
      <w:r w:rsidR="00966D0F" w:rsidRPr="00383162">
        <w:rPr>
          <w:rFonts w:asciiTheme="minorHAnsi" w:hAnsiTheme="minorHAnsi" w:cs="Farnham Display"/>
          <w:b/>
          <w:color w:val="0000CC"/>
        </w:rPr>
        <w:t>missionnaires</w:t>
      </w:r>
      <w:r w:rsidRPr="00383162">
        <w:rPr>
          <w:rFonts w:asciiTheme="minorHAnsi" w:hAnsiTheme="minorHAnsi" w:cs="Farnham Display"/>
          <w:b/>
          <w:color w:val="0000CC"/>
        </w:rPr>
        <w:t xml:space="preserve"> aux quatre coins du monde. Écoute, Seigneur, notre prière. </w:t>
      </w:r>
    </w:p>
    <w:p w:rsidR="00445061" w:rsidRPr="00383162" w:rsidRDefault="00445061" w:rsidP="00445061">
      <w:pPr>
        <w:pStyle w:val="Pa23"/>
        <w:numPr>
          <w:ilvl w:val="0"/>
          <w:numId w:val="1"/>
        </w:numPr>
        <w:spacing w:line="240" w:lineRule="auto"/>
        <w:jc w:val="both"/>
        <w:rPr>
          <w:rFonts w:asciiTheme="minorHAnsi" w:hAnsiTheme="minorHAnsi" w:cs="Farnham Display"/>
          <w:b/>
          <w:color w:val="0000CC"/>
        </w:rPr>
      </w:pPr>
      <w:r w:rsidRPr="00383162">
        <w:rPr>
          <w:rFonts w:asciiTheme="minorHAnsi" w:hAnsiTheme="minorHAnsi" w:cs="Farnham Display"/>
          <w:b/>
          <w:color w:val="0000CC"/>
        </w:rPr>
        <w:lastRenderedPageBreak/>
        <w:t xml:space="preserve">Pour les hommes et les femmes en quête de dignité, pour celles et ceux qui cherchent un sens à leur vie. Écoute, Seigneur, notre prière. </w:t>
      </w:r>
    </w:p>
    <w:p w:rsidR="00445061" w:rsidRPr="00383162" w:rsidRDefault="00445061" w:rsidP="00445061">
      <w:pPr>
        <w:pStyle w:val="Pa23"/>
        <w:numPr>
          <w:ilvl w:val="0"/>
          <w:numId w:val="1"/>
        </w:numPr>
        <w:spacing w:line="240" w:lineRule="auto"/>
        <w:jc w:val="both"/>
        <w:rPr>
          <w:rFonts w:asciiTheme="minorHAnsi" w:hAnsiTheme="minorHAnsi" w:cs="Farnham Display"/>
          <w:b/>
          <w:color w:val="0000CC"/>
        </w:rPr>
      </w:pPr>
      <w:r w:rsidRPr="00383162">
        <w:rPr>
          <w:rFonts w:asciiTheme="minorHAnsi" w:hAnsiTheme="minorHAnsi" w:cs="Farnham Display"/>
          <w:b/>
          <w:color w:val="0000CC"/>
        </w:rPr>
        <w:t xml:space="preserve">Pour les malades de notre communauté, pour celles et ceux qui sont dans l’angoisse et la solitude. Écoute, Seigneur, notre prière. </w:t>
      </w:r>
    </w:p>
    <w:p w:rsidR="00445061" w:rsidRPr="00383162" w:rsidRDefault="00445061" w:rsidP="00445061">
      <w:pPr>
        <w:pStyle w:val="Paragraphedeliste"/>
        <w:numPr>
          <w:ilvl w:val="0"/>
          <w:numId w:val="1"/>
        </w:numPr>
        <w:spacing w:after="0" w:line="240" w:lineRule="auto"/>
        <w:jc w:val="both"/>
        <w:rPr>
          <w:b/>
          <w:color w:val="0000CC"/>
          <w:sz w:val="24"/>
          <w:szCs w:val="24"/>
        </w:rPr>
      </w:pPr>
      <w:r w:rsidRPr="00383162">
        <w:rPr>
          <w:rFonts w:cs="Farnham Display"/>
          <w:b/>
          <w:color w:val="0000CC"/>
          <w:sz w:val="24"/>
          <w:szCs w:val="24"/>
        </w:rPr>
        <w:t xml:space="preserve">Pour les familles de notre communauté chrétienne, pour celles et ceux qui se préparent au mariage ou au baptême d’un enfant. Écoute, Seigneur, notre prière. </w:t>
      </w:r>
    </w:p>
    <w:p w:rsidR="00A43961" w:rsidRDefault="00445061" w:rsidP="00445061">
      <w:pPr>
        <w:spacing w:after="0"/>
      </w:pPr>
      <w:r>
        <w:t xml:space="preserve">                  </w:t>
      </w:r>
      <w:r w:rsidR="00A43961">
        <w:rPr>
          <w:noProof/>
          <w:color w:val="0000FF"/>
          <w:lang w:eastAsia="fr-BE"/>
        </w:rPr>
        <w:drawing>
          <wp:inline distT="0" distB="0" distL="0" distR="0">
            <wp:extent cx="3333827" cy="2407298"/>
            <wp:effectExtent l="19050" t="0" r="0" b="0"/>
            <wp:docPr id="4" name="irc_mi" descr="http://static.skynetblogs.be/media/121378/dyn002_original_500_376_jpeg_2617841_a3c7044d14f2a44c3bb61969173a65a6.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tatic.skynetblogs.be/media/121378/dyn002_original_500_376_jpeg_2617841_a3c7044d14f2a44c3bb61969173a65a6.jpg">
                      <a:hlinkClick r:id="rId8"/>
                    </pic:cNvPr>
                    <pic:cNvPicPr>
                      <a:picLocks noChangeAspect="1" noChangeArrowheads="1"/>
                    </pic:cNvPicPr>
                  </pic:nvPicPr>
                  <pic:blipFill>
                    <a:blip r:embed="rId9" cstate="print"/>
                    <a:srcRect/>
                    <a:stretch>
                      <a:fillRect/>
                    </a:stretch>
                  </pic:blipFill>
                  <pic:spPr bwMode="auto">
                    <a:xfrm>
                      <a:off x="0" y="0"/>
                      <a:ext cx="3341357" cy="2412735"/>
                    </a:xfrm>
                    <a:prstGeom prst="rect">
                      <a:avLst/>
                    </a:prstGeom>
                    <a:noFill/>
                    <a:ln w="9525">
                      <a:noFill/>
                      <a:miter lim="800000"/>
                      <a:headEnd/>
                      <a:tailEnd/>
                    </a:ln>
                  </pic:spPr>
                </pic:pic>
              </a:graphicData>
            </a:graphic>
          </wp:inline>
        </w:drawing>
      </w:r>
    </w:p>
    <w:p w:rsidR="00445061" w:rsidRPr="00445061" w:rsidRDefault="00445061" w:rsidP="00445061">
      <w:pPr>
        <w:spacing w:after="0"/>
        <w:rPr>
          <w:b/>
          <w:i/>
          <w:sz w:val="28"/>
          <w:szCs w:val="28"/>
        </w:rPr>
      </w:pPr>
      <w:r w:rsidRPr="00445061">
        <w:rPr>
          <w:b/>
          <w:i/>
          <w:sz w:val="28"/>
          <w:szCs w:val="28"/>
        </w:rPr>
        <w:t>Un commandement nouveau pour tous les temps</w:t>
      </w:r>
    </w:p>
    <w:p w:rsidR="00445061" w:rsidRPr="00383162" w:rsidRDefault="00445061" w:rsidP="00445061">
      <w:pPr>
        <w:spacing w:after="0" w:line="240" w:lineRule="auto"/>
        <w:jc w:val="both"/>
        <w:rPr>
          <w:b/>
          <w:color w:val="CC6600"/>
          <w:sz w:val="24"/>
          <w:szCs w:val="24"/>
        </w:rPr>
      </w:pPr>
      <w:r w:rsidRPr="00383162">
        <w:rPr>
          <w:b/>
          <w:color w:val="CC6600"/>
          <w:sz w:val="24"/>
          <w:szCs w:val="24"/>
        </w:rPr>
        <w:t>Dans ce court passage, le temps semble éclaté (les temps du passé et du futur sont mélangés), et l’on peut se demander qui parle : à la fois l’homme Jésus au seuil de sa mort et le Ressuscité, celui qui est auprès de Dieu, par delà l’histoire.</w:t>
      </w:r>
    </w:p>
    <w:p w:rsidR="00445061" w:rsidRPr="00383162" w:rsidRDefault="00445061" w:rsidP="00445061">
      <w:pPr>
        <w:spacing w:after="0" w:line="240" w:lineRule="auto"/>
        <w:jc w:val="both"/>
        <w:rPr>
          <w:b/>
          <w:i/>
          <w:color w:val="CC6600"/>
          <w:sz w:val="24"/>
          <w:szCs w:val="24"/>
        </w:rPr>
      </w:pPr>
      <w:r w:rsidRPr="00383162">
        <w:rPr>
          <w:b/>
          <w:color w:val="CC6600"/>
          <w:sz w:val="24"/>
          <w:szCs w:val="24"/>
        </w:rPr>
        <w:t>Aimez-vous les uns les autres ! C’est parce que Dieu aime toujours le premier, que nous pouvons à notre tour aimer. Aimer Dieu (le premier des 10 commandements), nous-mêmes et nos frères (</w:t>
      </w:r>
      <w:r w:rsidRPr="00383162">
        <w:rPr>
          <w:b/>
          <w:i/>
          <w:color w:val="CC6600"/>
          <w:sz w:val="24"/>
          <w:szCs w:val="24"/>
        </w:rPr>
        <w:t>Aime ton prochain comme toi-même).</w:t>
      </w:r>
    </w:p>
    <w:p w:rsidR="00445061" w:rsidRPr="00383162" w:rsidRDefault="00445061" w:rsidP="00445061">
      <w:pPr>
        <w:spacing w:after="0" w:line="240" w:lineRule="auto"/>
        <w:jc w:val="both"/>
        <w:rPr>
          <w:b/>
          <w:color w:val="CC6600"/>
        </w:rPr>
      </w:pPr>
      <w:r w:rsidRPr="00383162">
        <w:rPr>
          <w:b/>
          <w:color w:val="CC6600"/>
          <w:sz w:val="24"/>
          <w:szCs w:val="24"/>
        </w:rPr>
        <w:t>En quoi le commandement de Jésus est-il nouveau, puisque la tradition juive incluait déjà ce précepte ? Sans doute parce qu’il était « neuf » d’entendre l’amour jusqu’aux ennemis, dans un amour universel n’excluant personne, comme le fait Jésus.</w:t>
      </w:r>
    </w:p>
    <w:sectPr w:rsidR="00445061" w:rsidRPr="00383162" w:rsidSect="0062344F">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6866C6"/>
    <w:multiLevelType w:val="hybridMultilevel"/>
    <w:tmpl w:val="ECD8B7E4"/>
    <w:lvl w:ilvl="0" w:tplc="080C0001">
      <w:start w:val="1"/>
      <w:numFmt w:val="bullet"/>
      <w:lvlText w:val=""/>
      <w:lvlJc w:val="left"/>
      <w:pPr>
        <w:ind w:left="727" w:hanging="360"/>
      </w:pPr>
      <w:rPr>
        <w:rFonts w:ascii="Symbol" w:hAnsi="Symbol" w:hint="default"/>
      </w:rPr>
    </w:lvl>
    <w:lvl w:ilvl="1" w:tplc="080C0003" w:tentative="1">
      <w:start w:val="1"/>
      <w:numFmt w:val="bullet"/>
      <w:lvlText w:val="o"/>
      <w:lvlJc w:val="left"/>
      <w:pPr>
        <w:ind w:left="1447" w:hanging="360"/>
      </w:pPr>
      <w:rPr>
        <w:rFonts w:ascii="Courier New" w:hAnsi="Courier New" w:cs="Courier New" w:hint="default"/>
      </w:rPr>
    </w:lvl>
    <w:lvl w:ilvl="2" w:tplc="080C0005" w:tentative="1">
      <w:start w:val="1"/>
      <w:numFmt w:val="bullet"/>
      <w:lvlText w:val=""/>
      <w:lvlJc w:val="left"/>
      <w:pPr>
        <w:ind w:left="2167" w:hanging="360"/>
      </w:pPr>
      <w:rPr>
        <w:rFonts w:ascii="Wingdings" w:hAnsi="Wingdings" w:hint="default"/>
      </w:rPr>
    </w:lvl>
    <w:lvl w:ilvl="3" w:tplc="080C0001" w:tentative="1">
      <w:start w:val="1"/>
      <w:numFmt w:val="bullet"/>
      <w:lvlText w:val=""/>
      <w:lvlJc w:val="left"/>
      <w:pPr>
        <w:ind w:left="2887" w:hanging="360"/>
      </w:pPr>
      <w:rPr>
        <w:rFonts w:ascii="Symbol" w:hAnsi="Symbol" w:hint="default"/>
      </w:rPr>
    </w:lvl>
    <w:lvl w:ilvl="4" w:tplc="080C0003" w:tentative="1">
      <w:start w:val="1"/>
      <w:numFmt w:val="bullet"/>
      <w:lvlText w:val="o"/>
      <w:lvlJc w:val="left"/>
      <w:pPr>
        <w:ind w:left="3607" w:hanging="360"/>
      </w:pPr>
      <w:rPr>
        <w:rFonts w:ascii="Courier New" w:hAnsi="Courier New" w:cs="Courier New" w:hint="default"/>
      </w:rPr>
    </w:lvl>
    <w:lvl w:ilvl="5" w:tplc="080C0005" w:tentative="1">
      <w:start w:val="1"/>
      <w:numFmt w:val="bullet"/>
      <w:lvlText w:val=""/>
      <w:lvlJc w:val="left"/>
      <w:pPr>
        <w:ind w:left="4327" w:hanging="360"/>
      </w:pPr>
      <w:rPr>
        <w:rFonts w:ascii="Wingdings" w:hAnsi="Wingdings" w:hint="default"/>
      </w:rPr>
    </w:lvl>
    <w:lvl w:ilvl="6" w:tplc="080C0001" w:tentative="1">
      <w:start w:val="1"/>
      <w:numFmt w:val="bullet"/>
      <w:lvlText w:val=""/>
      <w:lvlJc w:val="left"/>
      <w:pPr>
        <w:ind w:left="5047" w:hanging="360"/>
      </w:pPr>
      <w:rPr>
        <w:rFonts w:ascii="Symbol" w:hAnsi="Symbol" w:hint="default"/>
      </w:rPr>
    </w:lvl>
    <w:lvl w:ilvl="7" w:tplc="080C0003" w:tentative="1">
      <w:start w:val="1"/>
      <w:numFmt w:val="bullet"/>
      <w:lvlText w:val="o"/>
      <w:lvlJc w:val="left"/>
      <w:pPr>
        <w:ind w:left="5767" w:hanging="360"/>
      </w:pPr>
      <w:rPr>
        <w:rFonts w:ascii="Courier New" w:hAnsi="Courier New" w:cs="Courier New" w:hint="default"/>
      </w:rPr>
    </w:lvl>
    <w:lvl w:ilvl="8" w:tplc="080C0005" w:tentative="1">
      <w:start w:val="1"/>
      <w:numFmt w:val="bullet"/>
      <w:lvlText w:val=""/>
      <w:lvlJc w:val="left"/>
      <w:pPr>
        <w:ind w:left="648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62344F"/>
    <w:rsid w:val="00155430"/>
    <w:rsid w:val="001B54DC"/>
    <w:rsid w:val="003646AF"/>
    <w:rsid w:val="00383162"/>
    <w:rsid w:val="00445061"/>
    <w:rsid w:val="00536961"/>
    <w:rsid w:val="0062344F"/>
    <w:rsid w:val="006F1874"/>
    <w:rsid w:val="007048B9"/>
    <w:rsid w:val="00966D0F"/>
    <w:rsid w:val="00A43961"/>
    <w:rsid w:val="00AE4953"/>
    <w:rsid w:val="00B93795"/>
    <w:rsid w:val="00C622D7"/>
    <w:rsid w:val="00CF7910"/>
    <w:rsid w:val="00DE317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2D7"/>
  </w:style>
  <w:style w:type="paragraph" w:styleId="Titre2">
    <w:name w:val="heading 2"/>
    <w:basedOn w:val="Normal"/>
    <w:link w:val="Titre2Car"/>
    <w:uiPriority w:val="9"/>
    <w:qFormat/>
    <w:rsid w:val="0062344F"/>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62344F"/>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62344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62344F"/>
    <w:rPr>
      <w:color w:val="0000FF"/>
      <w:u w:val="single"/>
    </w:rPr>
  </w:style>
  <w:style w:type="character" w:styleId="lev">
    <w:name w:val="Strong"/>
    <w:basedOn w:val="Policepardfaut"/>
    <w:uiPriority w:val="22"/>
    <w:qFormat/>
    <w:rsid w:val="0062344F"/>
    <w:rPr>
      <w:b/>
      <w:bCs/>
    </w:rPr>
  </w:style>
  <w:style w:type="character" w:styleId="Accentuation">
    <w:name w:val="Emphasis"/>
    <w:basedOn w:val="Policepardfaut"/>
    <w:uiPriority w:val="20"/>
    <w:qFormat/>
    <w:rsid w:val="0062344F"/>
    <w:rPr>
      <w:i/>
      <w:iCs/>
    </w:rPr>
  </w:style>
  <w:style w:type="paragraph" w:styleId="Textedebulles">
    <w:name w:val="Balloon Text"/>
    <w:basedOn w:val="Normal"/>
    <w:link w:val="TextedebullesCar"/>
    <w:uiPriority w:val="99"/>
    <w:semiHidden/>
    <w:unhideWhenUsed/>
    <w:rsid w:val="00A4396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43961"/>
    <w:rPr>
      <w:rFonts w:ascii="Tahoma" w:hAnsi="Tahoma" w:cs="Tahoma"/>
      <w:sz w:val="16"/>
      <w:szCs w:val="16"/>
    </w:rPr>
  </w:style>
  <w:style w:type="paragraph" w:customStyle="1" w:styleId="Pa23">
    <w:name w:val="Pa23"/>
    <w:basedOn w:val="Normal"/>
    <w:next w:val="Normal"/>
    <w:uiPriority w:val="99"/>
    <w:rsid w:val="00445061"/>
    <w:pPr>
      <w:autoSpaceDE w:val="0"/>
      <w:autoSpaceDN w:val="0"/>
      <w:adjustRightInd w:val="0"/>
      <w:spacing w:after="0" w:line="186" w:lineRule="atLeast"/>
    </w:pPr>
    <w:rPr>
      <w:rFonts w:ascii="Farnham Display" w:hAnsi="Farnham Display"/>
      <w:sz w:val="24"/>
      <w:szCs w:val="24"/>
    </w:rPr>
  </w:style>
  <w:style w:type="character" w:customStyle="1" w:styleId="A12">
    <w:name w:val="A12"/>
    <w:uiPriority w:val="99"/>
    <w:rsid w:val="00445061"/>
    <w:rPr>
      <w:rFonts w:ascii="Univ NewswCommPi" w:hAnsi="Univ NewswCommPi" w:cs="Univ NewswCommPi"/>
      <w:color w:val="000000"/>
      <w:sz w:val="20"/>
      <w:szCs w:val="20"/>
    </w:rPr>
  </w:style>
  <w:style w:type="paragraph" w:styleId="Paragraphedeliste">
    <w:name w:val="List Paragraph"/>
    <w:basedOn w:val="Normal"/>
    <w:uiPriority w:val="34"/>
    <w:qFormat/>
    <w:rsid w:val="00445061"/>
    <w:pPr>
      <w:ind w:left="720"/>
      <w:contextualSpacing/>
    </w:pPr>
  </w:style>
</w:styles>
</file>

<file path=word/webSettings.xml><?xml version="1.0" encoding="utf-8"?>
<w:webSettings xmlns:r="http://schemas.openxmlformats.org/officeDocument/2006/relationships" xmlns:w="http://schemas.openxmlformats.org/wordprocessingml/2006/main">
  <w:divs>
    <w:div w:id="837043847">
      <w:bodyDiv w:val="1"/>
      <w:marLeft w:val="0"/>
      <w:marRight w:val="0"/>
      <w:marTop w:val="0"/>
      <w:marBottom w:val="0"/>
      <w:divBdr>
        <w:top w:val="none" w:sz="0" w:space="0" w:color="auto"/>
        <w:left w:val="none" w:sz="0" w:space="0" w:color="auto"/>
        <w:bottom w:val="none" w:sz="0" w:space="0" w:color="auto"/>
        <w:right w:val="none" w:sz="0" w:space="0" w:color="auto"/>
      </w:divBdr>
      <w:divsChild>
        <w:div w:id="692192578">
          <w:marLeft w:val="0"/>
          <w:marRight w:val="0"/>
          <w:marTop w:val="0"/>
          <w:marBottom w:val="0"/>
          <w:divBdr>
            <w:top w:val="none" w:sz="0" w:space="0" w:color="auto"/>
            <w:left w:val="none" w:sz="0" w:space="0" w:color="auto"/>
            <w:bottom w:val="none" w:sz="0" w:space="0" w:color="auto"/>
            <w:right w:val="none" w:sz="0" w:space="0" w:color="auto"/>
          </w:divBdr>
          <w:divsChild>
            <w:div w:id="1521549637">
              <w:marLeft w:val="0"/>
              <w:marRight w:val="0"/>
              <w:marTop w:val="0"/>
              <w:marBottom w:val="0"/>
              <w:divBdr>
                <w:top w:val="none" w:sz="0" w:space="0" w:color="auto"/>
                <w:left w:val="none" w:sz="0" w:space="0" w:color="auto"/>
                <w:bottom w:val="none" w:sz="0" w:space="0" w:color="auto"/>
                <w:right w:val="none" w:sz="0" w:space="0" w:color="auto"/>
              </w:divBdr>
              <w:divsChild>
                <w:div w:id="1774129796">
                  <w:marLeft w:val="0"/>
                  <w:marRight w:val="0"/>
                  <w:marTop w:val="0"/>
                  <w:marBottom w:val="0"/>
                  <w:divBdr>
                    <w:top w:val="none" w:sz="0" w:space="0" w:color="auto"/>
                    <w:left w:val="none" w:sz="0" w:space="0" w:color="auto"/>
                    <w:bottom w:val="none" w:sz="0" w:space="0" w:color="auto"/>
                    <w:right w:val="none" w:sz="0" w:space="0" w:color="auto"/>
                  </w:divBdr>
                  <w:divsChild>
                    <w:div w:id="1602834070">
                      <w:marLeft w:val="0"/>
                      <w:marRight w:val="0"/>
                      <w:marTop w:val="0"/>
                      <w:marBottom w:val="0"/>
                      <w:divBdr>
                        <w:top w:val="none" w:sz="0" w:space="0" w:color="auto"/>
                        <w:left w:val="none" w:sz="0" w:space="0" w:color="auto"/>
                        <w:bottom w:val="none" w:sz="0" w:space="0" w:color="auto"/>
                        <w:right w:val="none" w:sz="0" w:space="0" w:color="auto"/>
                      </w:divBdr>
                      <w:divsChild>
                        <w:div w:id="1957058685">
                          <w:marLeft w:val="0"/>
                          <w:marRight w:val="0"/>
                          <w:marTop w:val="0"/>
                          <w:marBottom w:val="0"/>
                          <w:divBdr>
                            <w:top w:val="none" w:sz="0" w:space="0" w:color="auto"/>
                            <w:left w:val="none" w:sz="0" w:space="0" w:color="auto"/>
                            <w:bottom w:val="none" w:sz="0" w:space="0" w:color="auto"/>
                            <w:right w:val="none" w:sz="0" w:space="0" w:color="auto"/>
                          </w:divBdr>
                          <w:divsChild>
                            <w:div w:id="1827817983">
                              <w:marLeft w:val="0"/>
                              <w:marRight w:val="0"/>
                              <w:marTop w:val="0"/>
                              <w:marBottom w:val="0"/>
                              <w:divBdr>
                                <w:top w:val="none" w:sz="0" w:space="0" w:color="auto"/>
                                <w:left w:val="none" w:sz="0" w:space="0" w:color="auto"/>
                                <w:bottom w:val="none" w:sz="0" w:space="0" w:color="auto"/>
                                <w:right w:val="none" w:sz="0" w:space="0" w:color="auto"/>
                              </w:divBdr>
                              <w:divsChild>
                                <w:div w:id="763381875">
                                  <w:marLeft w:val="0"/>
                                  <w:marRight w:val="0"/>
                                  <w:marTop w:val="0"/>
                                  <w:marBottom w:val="0"/>
                                  <w:divBdr>
                                    <w:top w:val="none" w:sz="0" w:space="0" w:color="auto"/>
                                    <w:left w:val="none" w:sz="0" w:space="0" w:color="auto"/>
                                    <w:bottom w:val="none" w:sz="0" w:space="0" w:color="auto"/>
                                    <w:right w:val="none" w:sz="0" w:space="0" w:color="auto"/>
                                  </w:divBdr>
                                </w:div>
                                <w:div w:id="2058623221">
                                  <w:marLeft w:val="0"/>
                                  <w:marRight w:val="0"/>
                                  <w:marTop w:val="0"/>
                                  <w:marBottom w:val="0"/>
                                  <w:divBdr>
                                    <w:top w:val="none" w:sz="0" w:space="0" w:color="auto"/>
                                    <w:left w:val="none" w:sz="0" w:space="0" w:color="auto"/>
                                    <w:bottom w:val="none" w:sz="0" w:space="0" w:color="auto"/>
                                    <w:right w:val="none" w:sz="0" w:space="0" w:color="auto"/>
                                  </w:divBdr>
                                </w:div>
                              </w:divsChild>
                            </w:div>
                            <w:div w:id="697393081">
                              <w:marLeft w:val="0"/>
                              <w:marRight w:val="0"/>
                              <w:marTop w:val="0"/>
                              <w:marBottom w:val="0"/>
                              <w:divBdr>
                                <w:top w:val="none" w:sz="0" w:space="0" w:color="auto"/>
                                <w:left w:val="none" w:sz="0" w:space="0" w:color="auto"/>
                                <w:bottom w:val="none" w:sz="0" w:space="0" w:color="auto"/>
                                <w:right w:val="none" w:sz="0" w:space="0" w:color="auto"/>
                              </w:divBdr>
                              <w:divsChild>
                                <w:div w:id="1205944607">
                                  <w:marLeft w:val="0"/>
                                  <w:marRight w:val="0"/>
                                  <w:marTop w:val="0"/>
                                  <w:marBottom w:val="0"/>
                                  <w:divBdr>
                                    <w:top w:val="none" w:sz="0" w:space="0" w:color="auto"/>
                                    <w:left w:val="none" w:sz="0" w:space="0" w:color="auto"/>
                                    <w:bottom w:val="none" w:sz="0" w:space="0" w:color="auto"/>
                                    <w:right w:val="none" w:sz="0" w:space="0" w:color="auto"/>
                                  </w:divBdr>
                                </w:div>
                                <w:div w:id="1418407236">
                                  <w:marLeft w:val="0"/>
                                  <w:marRight w:val="0"/>
                                  <w:marTop w:val="0"/>
                                  <w:marBottom w:val="0"/>
                                  <w:divBdr>
                                    <w:top w:val="none" w:sz="0" w:space="0" w:color="auto"/>
                                    <w:left w:val="none" w:sz="0" w:space="0" w:color="auto"/>
                                    <w:bottom w:val="none" w:sz="0" w:space="0" w:color="auto"/>
                                    <w:right w:val="none" w:sz="0" w:space="0" w:color="auto"/>
                                  </w:divBdr>
                                </w:div>
                              </w:divsChild>
                            </w:div>
                            <w:div w:id="775561489">
                              <w:marLeft w:val="0"/>
                              <w:marRight w:val="0"/>
                              <w:marTop w:val="0"/>
                              <w:marBottom w:val="0"/>
                              <w:divBdr>
                                <w:top w:val="none" w:sz="0" w:space="0" w:color="auto"/>
                                <w:left w:val="none" w:sz="0" w:space="0" w:color="auto"/>
                                <w:bottom w:val="none" w:sz="0" w:space="0" w:color="auto"/>
                                <w:right w:val="none" w:sz="0" w:space="0" w:color="auto"/>
                              </w:divBdr>
                              <w:divsChild>
                                <w:div w:id="1799912259">
                                  <w:marLeft w:val="0"/>
                                  <w:marRight w:val="0"/>
                                  <w:marTop w:val="0"/>
                                  <w:marBottom w:val="0"/>
                                  <w:divBdr>
                                    <w:top w:val="none" w:sz="0" w:space="0" w:color="auto"/>
                                    <w:left w:val="none" w:sz="0" w:space="0" w:color="auto"/>
                                    <w:bottom w:val="none" w:sz="0" w:space="0" w:color="auto"/>
                                    <w:right w:val="none" w:sz="0" w:space="0" w:color="auto"/>
                                  </w:divBdr>
                                </w:div>
                                <w:div w:id="1695033258">
                                  <w:marLeft w:val="0"/>
                                  <w:marRight w:val="0"/>
                                  <w:marTop w:val="0"/>
                                  <w:marBottom w:val="0"/>
                                  <w:divBdr>
                                    <w:top w:val="none" w:sz="0" w:space="0" w:color="auto"/>
                                    <w:left w:val="none" w:sz="0" w:space="0" w:color="auto"/>
                                    <w:bottom w:val="none" w:sz="0" w:space="0" w:color="auto"/>
                                    <w:right w:val="none" w:sz="0" w:space="0" w:color="auto"/>
                                  </w:divBdr>
                                </w:div>
                              </w:divsChild>
                            </w:div>
                            <w:div w:id="1905414219">
                              <w:marLeft w:val="0"/>
                              <w:marRight w:val="0"/>
                              <w:marTop w:val="0"/>
                              <w:marBottom w:val="0"/>
                              <w:divBdr>
                                <w:top w:val="none" w:sz="0" w:space="0" w:color="auto"/>
                                <w:left w:val="none" w:sz="0" w:space="0" w:color="auto"/>
                                <w:bottom w:val="none" w:sz="0" w:space="0" w:color="auto"/>
                                <w:right w:val="none" w:sz="0" w:space="0" w:color="auto"/>
                              </w:divBdr>
                              <w:divsChild>
                                <w:div w:id="31850686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1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59b-jpbjLAhURSJoKHaL2D3gQjRwIBw&amp;url=http://coopdonbosco.skynetblogs.be/archive/2010/07/21/comme-je-vous-ai-aimes-aimez-vous-les-uns-les-autres.html&amp;psig=AFQjCNE81tmndCnb-bHCjNhCLt8GMTsgww&amp;ust=1457773836068958"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di_2UpbjLAhWMZpoKHdCdDukQjRwIBw&amp;url=http://www.kt42.fr/jesus-a-dit-aimez-vous-les-uns-les-autres-comme-je-vous-ai-aimes-a106428086&amp;psig=AFQjCNE81tmndCnb-bHCjNhCLt8GMTsgww&amp;ust=145777383606895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Pages>
  <Words>871</Words>
  <Characters>4793</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2016-03-11T08:56:00Z</dcterms:created>
  <dcterms:modified xsi:type="dcterms:W3CDTF">2016-03-11T12:52:00Z</dcterms:modified>
</cp:coreProperties>
</file>