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605" w:rsidRPr="002D7605" w:rsidRDefault="002D7605" w:rsidP="00B74BE6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C000"/>
        <w:spacing w:after="0" w:line="240" w:lineRule="auto"/>
        <w:ind w:left="567" w:right="567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             </w:t>
      </w:r>
      <w:r w:rsidRPr="002D7605">
        <w:rPr>
          <w:rFonts w:eastAsia="Times New Roman" w:cs="Times New Roman"/>
          <w:b/>
          <w:bCs/>
          <w:sz w:val="40"/>
          <w:szCs w:val="40"/>
          <w:lang w:eastAsia="fr-BE"/>
        </w:rPr>
        <w:t>3 avril 2016</w:t>
      </w:r>
    </w:p>
    <w:p w:rsidR="002D7605" w:rsidRPr="002D7605" w:rsidRDefault="002D7605" w:rsidP="00B74BE6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C000"/>
        <w:spacing w:after="0" w:line="240" w:lineRule="auto"/>
        <w:ind w:left="567" w:right="567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>D</w:t>
      </w:r>
      <w:r w:rsidRPr="002D7605">
        <w:rPr>
          <w:rFonts w:eastAsia="Times New Roman" w:cs="Times New Roman"/>
          <w:b/>
          <w:bCs/>
          <w:sz w:val="40"/>
          <w:szCs w:val="40"/>
          <w:lang w:eastAsia="fr-BE"/>
        </w:rPr>
        <w:t>imanche de la divine miséricorde</w:t>
      </w:r>
    </w:p>
    <w:p w:rsidR="002D7605" w:rsidRPr="002D7605" w:rsidRDefault="002D7605" w:rsidP="00B74BE6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C000"/>
        <w:spacing w:after="0" w:line="240" w:lineRule="auto"/>
        <w:ind w:left="567" w:right="567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 w:rsidRPr="002D7605"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          </w:t>
      </w: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</w:t>
      </w:r>
      <w:r w:rsidRPr="002D7605"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Année </w:t>
      </w:r>
      <w:r w:rsidR="00D029F6">
        <w:rPr>
          <w:rFonts w:eastAsia="Times New Roman" w:cs="Times New Roman"/>
          <w:b/>
          <w:bCs/>
          <w:sz w:val="40"/>
          <w:szCs w:val="40"/>
          <w:lang w:eastAsia="fr-BE"/>
        </w:rPr>
        <w:t>C</w:t>
      </w:r>
    </w:p>
    <w:p w:rsidR="00634BB8" w:rsidRDefault="00634BB8" w:rsidP="00634BB8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>
        <w:rPr>
          <w:noProof/>
          <w:color w:val="0000FF"/>
          <w:lang w:eastAsia="fr-BE"/>
        </w:rPr>
        <w:drawing>
          <wp:inline distT="0" distB="0" distL="0" distR="0">
            <wp:extent cx="1888127" cy="2978332"/>
            <wp:effectExtent l="19050" t="0" r="0" b="0"/>
            <wp:docPr id="6" name="irc_mi" descr="http://viacrucis.free.fr/prieres/images/misericorde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viacrucis.free.fr/prieres/images/misericorde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812" cy="2996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4BB8" w:rsidRPr="00634BB8" w:rsidRDefault="00634BB8" w:rsidP="00634BB8">
      <w:pPr>
        <w:spacing w:after="0" w:line="240" w:lineRule="auto"/>
        <w:jc w:val="both"/>
        <w:rPr>
          <w:color w:val="006600"/>
          <w:sz w:val="24"/>
          <w:szCs w:val="24"/>
        </w:rPr>
      </w:pPr>
      <w:r w:rsidRPr="00634BB8">
        <w:rPr>
          <w:color w:val="006600"/>
          <w:sz w:val="24"/>
          <w:szCs w:val="24"/>
        </w:rPr>
        <w:t>Jean-Paul II a institué cette célébration en 2000, lors de la canonisation de Sœur Faustine, bénéficiaire d’une apparition du Christ sollicitant cette fête au dimanche de l’Octave de Pâques : «  Dis, ma fille, que la fête de la Miséricorde a jailli de mes entrailles pour la consolation du monde entier » (petit Journal, $1517).</w:t>
      </w:r>
    </w:p>
    <w:p w:rsidR="00634BB8" w:rsidRPr="00634BB8" w:rsidRDefault="00634BB8" w:rsidP="00634BB8">
      <w:pPr>
        <w:spacing w:after="0" w:line="240" w:lineRule="auto"/>
        <w:jc w:val="both"/>
        <w:rPr>
          <w:color w:val="006600"/>
          <w:sz w:val="24"/>
          <w:szCs w:val="24"/>
        </w:rPr>
      </w:pPr>
      <w:r w:rsidRPr="00634BB8">
        <w:rPr>
          <w:color w:val="006600"/>
          <w:sz w:val="24"/>
          <w:szCs w:val="24"/>
        </w:rPr>
        <w:t>C’est bien par le mystère pascal que la plénitude de la miséricorde de Dieu nous est révélée et qu’elle  continue à nous être manifestée. A chaque eucharistie, le Christ vivant pour les siècles des siècles (2</w:t>
      </w:r>
      <w:r w:rsidRPr="00634BB8">
        <w:rPr>
          <w:color w:val="006600"/>
          <w:sz w:val="24"/>
          <w:szCs w:val="24"/>
          <w:vertAlign w:val="superscript"/>
        </w:rPr>
        <w:t>ème</w:t>
      </w:r>
      <w:r w:rsidRPr="00634BB8">
        <w:rPr>
          <w:color w:val="006600"/>
          <w:sz w:val="24"/>
          <w:szCs w:val="24"/>
        </w:rPr>
        <w:t xml:space="preserve"> lecture) nous redit la parole adressée aux disciples : La paix soit avec vous ! (</w:t>
      </w:r>
      <w:r w:rsidR="00EC7420" w:rsidRPr="00634BB8">
        <w:rPr>
          <w:color w:val="006600"/>
          <w:sz w:val="24"/>
          <w:szCs w:val="24"/>
        </w:rPr>
        <w:t>É</w:t>
      </w:r>
      <w:r w:rsidRPr="00634BB8">
        <w:rPr>
          <w:color w:val="006600"/>
          <w:sz w:val="24"/>
          <w:szCs w:val="24"/>
        </w:rPr>
        <w:t>vangile). Et à la suite des disciples qui, comme Jésus, guérissent les corps et les âmes (1</w:t>
      </w:r>
      <w:r w:rsidRPr="00634BB8">
        <w:rPr>
          <w:color w:val="006600"/>
          <w:sz w:val="24"/>
          <w:szCs w:val="24"/>
          <w:vertAlign w:val="superscript"/>
        </w:rPr>
        <w:t>er</w:t>
      </w:r>
      <w:r w:rsidRPr="00634BB8">
        <w:rPr>
          <w:color w:val="006600"/>
          <w:sz w:val="24"/>
          <w:szCs w:val="24"/>
        </w:rPr>
        <w:t xml:space="preserve"> lecture), nous sommes appelés à prendre notre part dans l’expression de l’amour infini de Dieu pour tous les hommes.</w:t>
      </w:r>
    </w:p>
    <w:p w:rsidR="002D7605" w:rsidRPr="002D7605" w:rsidRDefault="002D7605" w:rsidP="002D7605">
      <w:pPr>
        <w:spacing w:after="0" w:line="240" w:lineRule="auto"/>
        <w:ind w:left="708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lastRenderedPageBreak/>
        <w:t xml:space="preserve">1ère lecture : </w:t>
      </w:r>
      <w:r w:rsidRPr="002D760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Des foules d’hommes et de femmes, en devenant croyants, s’attachèrent au Seigneur »</w:t>
      </w: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</w:t>
      </w:r>
    </w:p>
    <w:p w:rsidR="00634BB8" w:rsidRDefault="002D7605" w:rsidP="00634B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2D760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Lecture du livre des Actes des Apôtres </w:t>
      </w: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>(</w:t>
      </w:r>
      <w:proofErr w:type="spellStart"/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>Ac</w:t>
      </w:r>
      <w:proofErr w:type="spellEnd"/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5, 12-16)</w:t>
      </w:r>
    </w:p>
    <w:p w:rsidR="002D7605" w:rsidRPr="002D7605" w:rsidRDefault="002D7605" w:rsidP="00634B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À Jérusalem, par les mains des Apôtres,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beaucoup de signes et de prodiges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s’accomplissaient dans le peuple.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Tous les croyants, d’un même cœur,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se tenaient sous le portique de Salomon.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Personne d’autre n’osait se joindre à eux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cependant tout le peuple faisait leur éloge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de plus en plus, des foules d’hommes et de femmes,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en devenant croyants, s’attachaient au Seigneur.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On allait jusqu’à sortir les malades sur les places,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en les mettant sur des civières et des brancards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ainsi, au passage de Pierre,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son ombre couvrirait l’un ou l’autre.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La foule accourait aussi des villes voisines de Jérusalem,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en amenant des gens malades ou tourmentés par des esprits impurs.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Et tous étaient guéris.</w:t>
      </w:r>
    </w:p>
    <w:p w:rsidR="002D7605" w:rsidRPr="002D7605" w:rsidRDefault="002D7605" w:rsidP="00634B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2D7605" w:rsidRPr="002D7605" w:rsidRDefault="002D7605" w:rsidP="002D760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</w:p>
    <w:p w:rsidR="002D7605" w:rsidRPr="002D7605" w:rsidRDefault="002D7605" w:rsidP="002D7605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>Psaume : Ps 117 (118), 2-4, 22-24, 25-27a</w:t>
      </w:r>
    </w:p>
    <w:p w:rsidR="002D7605" w:rsidRPr="002D7605" w:rsidRDefault="00AB1453" w:rsidP="00CE7D58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AB1453">
        <w:rPr>
          <w:rFonts w:eastAsia="Times New Roman" w:cs="Times New Roman"/>
          <w:noProof/>
          <w:sz w:val="24"/>
          <w:szCs w:val="24"/>
          <w:lang w:val="fr-FR" w:eastAsia="fr-B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0.95pt;margin-top:362.05pt;width:114.65pt;height:180pt;z-index:251660288;mso-width-percent:330;mso-position-horizontal-relative:margin;mso-position-vertical-relative:page;mso-width-percent:330;mso-width-relative:margin" wrapcoords="0 0" o:allowincell="f" filled="f" stroked="f">
            <v:textbox style="mso-next-textbox:#_x0000_s1026">
              <w:txbxContent>
                <w:p w:rsidR="00634BB8" w:rsidRDefault="00634BB8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>
                    <w:rPr>
                      <w:noProof/>
                      <w:sz w:val="2"/>
                      <w:szCs w:val="2"/>
                      <w:lang w:eastAsia="fr-BE"/>
                    </w:rPr>
                    <w:drawing>
                      <wp:inline distT="0" distB="0" distL="0" distR="0">
                        <wp:extent cx="1417864" cy="1786927"/>
                        <wp:effectExtent l="19050" t="0" r="0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560" cy="17953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2D7605" w:rsidRPr="002D760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R/</w:t>
      </w:r>
      <w:r w:rsidR="002D760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="002D7605" w:rsidRPr="002D760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Rendez grâce au Seigneur : Il est bon !</w:t>
      </w:r>
      <w:r w:rsidR="002D760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="002D7605" w:rsidRPr="002D760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Éternel est son amour !</w:t>
      </w:r>
      <w:r w:rsidR="002D7605" w:rsidRPr="002D760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br/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t>Oui, que le dise Israël </w:t>
      </w:r>
      <w:proofErr w:type="gramStart"/>
      <w:r w:rsidR="002D7605" w:rsidRPr="002D7605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="002D7605" w:rsidRPr="002D7605">
        <w:rPr>
          <w:rFonts w:eastAsia="Times New Roman" w:cs="Times New Roman"/>
          <w:sz w:val="24"/>
          <w:szCs w:val="24"/>
          <w:lang w:eastAsia="fr-BE"/>
        </w:rPr>
        <w:br/>
        <w:t>Éternel est son amour !</w:t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br/>
        <w:t>Oui, que le dise la maison d’Aaron </w:t>
      </w:r>
      <w:proofErr w:type="gramStart"/>
      <w:r w:rsidR="002D7605" w:rsidRPr="002D7605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="002D7605" w:rsidRPr="002D7605">
        <w:rPr>
          <w:rFonts w:eastAsia="Times New Roman" w:cs="Times New Roman"/>
          <w:sz w:val="24"/>
          <w:szCs w:val="24"/>
          <w:lang w:eastAsia="fr-BE"/>
        </w:rPr>
        <w:br/>
        <w:t>Éternel est son amour !</w:t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br/>
        <w:t>Qu’ils le disent, ceux qui craignent le Seigneur </w:t>
      </w:r>
      <w:proofErr w:type="gramStart"/>
      <w:r w:rsidR="002D7605" w:rsidRPr="002D7605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="002D7605" w:rsidRPr="002D7605">
        <w:rPr>
          <w:rFonts w:eastAsia="Times New Roman" w:cs="Times New Roman"/>
          <w:sz w:val="24"/>
          <w:szCs w:val="24"/>
          <w:lang w:eastAsia="fr-BE"/>
        </w:rPr>
        <w:br/>
        <w:t>Éternel est son amour !</w:t>
      </w:r>
    </w:p>
    <w:p w:rsidR="002D7605" w:rsidRPr="002D7605" w:rsidRDefault="002D7605" w:rsidP="00CE7D58">
      <w:pPr>
        <w:spacing w:after="0" w:line="240" w:lineRule="auto"/>
        <w:ind w:left="851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 La pierre qu’ont rejetée les bâtisseurs</w:t>
      </w:r>
      <w:r w:rsidRPr="002D7605">
        <w:rPr>
          <w:rFonts w:eastAsia="Times New Roman" w:cs="Times New Roman"/>
          <w:sz w:val="24"/>
          <w:szCs w:val="24"/>
          <w:lang w:eastAsia="fr-BE"/>
        </w:rPr>
        <w:br/>
        <w:t>est devenue la pierre d’angle </w:t>
      </w:r>
      <w:proofErr w:type="gramStart"/>
      <w:r w:rsidRPr="002D7605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2D7605">
        <w:rPr>
          <w:rFonts w:eastAsia="Times New Roman" w:cs="Times New Roman"/>
          <w:sz w:val="24"/>
          <w:szCs w:val="24"/>
          <w:lang w:eastAsia="fr-BE"/>
        </w:rPr>
        <w:br/>
        <w:t>c’est là l’œuvre du Seigneur,</w:t>
      </w:r>
      <w:r w:rsidRPr="002D7605">
        <w:rPr>
          <w:rFonts w:eastAsia="Times New Roman" w:cs="Times New Roman"/>
          <w:sz w:val="24"/>
          <w:szCs w:val="24"/>
          <w:lang w:eastAsia="fr-BE"/>
        </w:rPr>
        <w:br/>
        <w:t>la merveille devant nos yeux.</w:t>
      </w:r>
      <w:r w:rsidRPr="002D7605">
        <w:rPr>
          <w:rFonts w:eastAsia="Times New Roman" w:cs="Times New Roman"/>
          <w:sz w:val="24"/>
          <w:szCs w:val="24"/>
          <w:lang w:eastAsia="fr-BE"/>
        </w:rPr>
        <w:br/>
        <w:t>Voici le jour que fit le Seigneur</w:t>
      </w:r>
      <w:proofErr w:type="gramStart"/>
      <w:r w:rsidRPr="002D760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2D7605">
        <w:rPr>
          <w:rFonts w:eastAsia="Times New Roman" w:cs="Times New Roman"/>
          <w:sz w:val="24"/>
          <w:szCs w:val="24"/>
          <w:lang w:eastAsia="fr-BE"/>
        </w:rPr>
        <w:br/>
        <w:t>qu’il soit pour nous jour de fête et de joie !</w:t>
      </w:r>
    </w:p>
    <w:p w:rsidR="002D7605" w:rsidRPr="002D7605" w:rsidRDefault="002D7605" w:rsidP="002D760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Donne, Seigneur, donne le salut !</w:t>
      </w:r>
      <w:r w:rsidRPr="002D7605">
        <w:rPr>
          <w:rFonts w:eastAsia="Times New Roman" w:cs="Times New Roman"/>
          <w:sz w:val="24"/>
          <w:szCs w:val="24"/>
          <w:lang w:eastAsia="fr-BE"/>
        </w:rPr>
        <w:br/>
        <w:t>Donne, Seigneur, donne la victoire !</w:t>
      </w:r>
      <w:r w:rsidRPr="002D7605">
        <w:rPr>
          <w:rFonts w:eastAsia="Times New Roman" w:cs="Times New Roman"/>
          <w:sz w:val="24"/>
          <w:szCs w:val="24"/>
          <w:lang w:eastAsia="fr-BE"/>
        </w:rPr>
        <w:br/>
        <w:t>Béni soit au nom du Seigneur celui qui vient !</w:t>
      </w:r>
      <w:r w:rsidRPr="002D7605">
        <w:rPr>
          <w:rFonts w:eastAsia="Times New Roman" w:cs="Times New Roman"/>
          <w:sz w:val="24"/>
          <w:szCs w:val="24"/>
          <w:lang w:eastAsia="fr-BE"/>
        </w:rPr>
        <w:br/>
        <w:t>De la maison du Seigneur, nous vous bénissons !</w:t>
      </w:r>
      <w:r w:rsidRPr="002D7605">
        <w:rPr>
          <w:rFonts w:eastAsia="Times New Roman" w:cs="Times New Roman"/>
          <w:sz w:val="24"/>
          <w:szCs w:val="24"/>
          <w:lang w:eastAsia="fr-BE"/>
        </w:rPr>
        <w:br/>
      </w:r>
      <w:r w:rsidRPr="002D7605">
        <w:rPr>
          <w:rFonts w:eastAsia="Times New Roman" w:cs="Times New Roman"/>
          <w:sz w:val="24"/>
          <w:szCs w:val="24"/>
          <w:lang w:eastAsia="fr-BE"/>
        </w:rPr>
        <w:lastRenderedPageBreak/>
        <w:t>Dieu, le Seigneur, nous illumine.</w:t>
      </w:r>
    </w:p>
    <w:p w:rsidR="002D7605" w:rsidRPr="002D7605" w:rsidRDefault="002D7605" w:rsidP="00634BB8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>
        <w:rPr>
          <w:rFonts w:eastAsia="Times New Roman" w:cs="Times New Roman"/>
          <w:b/>
          <w:bCs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 xml:space="preserve">2ème lecture : </w:t>
      </w:r>
      <w:r w:rsidRPr="002D760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J’étais mort, et me voilà vivant pour les siècles des siècles »</w:t>
      </w: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</w:t>
      </w:r>
    </w:p>
    <w:p w:rsidR="002D7605" w:rsidRPr="002D7605" w:rsidRDefault="002D7605" w:rsidP="00634BB8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Lecture de l’Apocalypse de saint Jean</w:t>
      </w:r>
      <w:r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>(</w:t>
      </w:r>
      <w:proofErr w:type="spellStart"/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>Ap</w:t>
      </w:r>
      <w:proofErr w:type="spellEnd"/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1, 9-11a.12-13.17-19)</w:t>
      </w:r>
    </w:p>
    <w:p w:rsidR="002D7605" w:rsidRPr="002D7605" w:rsidRDefault="002D7605" w:rsidP="00634BB8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    Moi, Jean, votre frère,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partageant avec vous la détresse,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la royauté et la persévérance en Jésus,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je me trouvai dans l’île de Patmos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à cause de la parole de Dieu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et du témoignage de Jésus.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Je fus saisi en esprit, le jour du Seigneur,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et j’entendis derrière moi une voix forte,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pareille au son d’une trompette.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Elle disait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Ce que tu vois, écris-le dans un livre</w:t>
      </w:r>
      <w:r>
        <w:rPr>
          <w:rFonts w:eastAsia="Times New Roman" w:cs="Times New Roman"/>
          <w:sz w:val="24"/>
          <w:szCs w:val="24"/>
          <w:lang w:eastAsia="fr-BE"/>
        </w:rPr>
        <w:t xml:space="preserve">  </w:t>
      </w:r>
      <w:r w:rsidRPr="002D7605">
        <w:rPr>
          <w:rFonts w:eastAsia="Times New Roman" w:cs="Times New Roman"/>
          <w:sz w:val="24"/>
          <w:szCs w:val="24"/>
          <w:lang w:eastAsia="fr-BE"/>
        </w:rPr>
        <w:t>et envoie-le aux sept Églises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 xml:space="preserve">à Éphèse, Smyrne, Pergame, </w:t>
      </w:r>
      <w:proofErr w:type="spellStart"/>
      <w:r w:rsidRPr="002D7605">
        <w:rPr>
          <w:rFonts w:eastAsia="Times New Roman" w:cs="Times New Roman"/>
          <w:sz w:val="24"/>
          <w:szCs w:val="24"/>
          <w:lang w:eastAsia="fr-BE"/>
        </w:rPr>
        <w:t>Thyatire</w:t>
      </w:r>
      <w:proofErr w:type="spellEnd"/>
      <w:proofErr w:type="gramStart"/>
      <w:r w:rsidRPr="002D760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2D7605">
        <w:rPr>
          <w:rFonts w:eastAsia="Times New Roman" w:cs="Times New Roman"/>
          <w:sz w:val="24"/>
          <w:szCs w:val="24"/>
          <w:lang w:eastAsia="fr-BE"/>
        </w:rPr>
        <w:br/>
        <w:t>Sardes, Philadelphie et Laodicée.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</w:p>
    <w:p w:rsidR="00634BB8" w:rsidRDefault="002D7605" w:rsidP="00634BB8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    Je me retournai pour regarder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quelle était cette voix qui me parlait.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M’étant retourné,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j’ai vu sept chandeliers d’or,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et au milieu des chandeliers un être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qui semblait un Fils d’homme,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revêtu d’une longue tunique,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une ceinture d’or à hauteur de poitrine. Quand je le vis,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je tombai à ses pieds comme mort,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mais il posa sur moi sa main droite, en disant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Ne crains pas.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Moi, je suis le Premier et le Dernier,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le Vivant </w:t>
      </w:r>
      <w:proofErr w:type="gramStart"/>
      <w:r w:rsidRPr="002D7605">
        <w:rPr>
          <w:rFonts w:eastAsia="Times New Roman" w:cs="Times New Roman"/>
          <w:sz w:val="24"/>
          <w:szCs w:val="24"/>
          <w:lang w:eastAsia="fr-BE"/>
        </w:rPr>
        <w:t>:</w:t>
      </w:r>
      <w:r>
        <w:rPr>
          <w:rFonts w:eastAsia="Times New Roman" w:cs="Times New Roman"/>
          <w:sz w:val="24"/>
          <w:szCs w:val="24"/>
          <w:lang w:eastAsia="fr-BE"/>
        </w:rPr>
        <w:t xml:space="preserve">  </w:t>
      </w:r>
      <w:r w:rsidRPr="002D7605">
        <w:rPr>
          <w:rFonts w:eastAsia="Times New Roman" w:cs="Times New Roman"/>
          <w:sz w:val="24"/>
          <w:szCs w:val="24"/>
          <w:lang w:eastAsia="fr-BE"/>
        </w:rPr>
        <w:t>j’étais</w:t>
      </w:r>
      <w:proofErr w:type="gramEnd"/>
      <w:r w:rsidRPr="002D7605">
        <w:rPr>
          <w:rFonts w:eastAsia="Times New Roman" w:cs="Times New Roman"/>
          <w:sz w:val="24"/>
          <w:szCs w:val="24"/>
          <w:lang w:eastAsia="fr-BE"/>
        </w:rPr>
        <w:t xml:space="preserve"> mort,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et me voilà vivant pour les siècles des siècles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je détiens les clés de la mort et du séjour des morts.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Écris donc ce que tu as vu,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ce qui est,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ce qui va ensuite advenir.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</w:p>
    <w:p w:rsidR="002D7605" w:rsidRPr="002D7605" w:rsidRDefault="002D7605" w:rsidP="00634BB8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2D7605" w:rsidRDefault="002D7605" w:rsidP="002D7605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2D7605" w:rsidRPr="002D7605" w:rsidRDefault="002D7605" w:rsidP="002D7605">
      <w:pPr>
        <w:spacing w:after="0" w:line="240" w:lineRule="auto"/>
        <w:ind w:firstLine="708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 xml:space="preserve">Evangile : </w:t>
      </w:r>
      <w:r w:rsidRPr="002D760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Huit jours plus tard, Jésus vient »</w:t>
      </w: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</w:t>
      </w:r>
    </w:p>
    <w:p w:rsidR="002D7605" w:rsidRPr="002D7605" w:rsidRDefault="002D7605" w:rsidP="002D7605">
      <w:pPr>
        <w:spacing w:after="0" w:line="240" w:lineRule="auto"/>
        <w:rPr>
          <w:rFonts w:eastAsia="Times New Roman" w:cs="Times New Roman"/>
          <w:color w:val="FF6600"/>
          <w:sz w:val="24"/>
          <w:szCs w:val="24"/>
          <w:lang w:eastAsia="fr-BE"/>
        </w:rPr>
      </w:pPr>
      <w:r w:rsidRPr="002D7605">
        <w:rPr>
          <w:rFonts w:eastAsia="Times New Roman" w:cs="Times New Roman"/>
          <w:b/>
          <w:bCs/>
          <w:color w:val="FF6600"/>
          <w:sz w:val="24"/>
          <w:szCs w:val="24"/>
          <w:lang w:eastAsia="fr-BE"/>
        </w:rPr>
        <w:t>Acclamation :</w:t>
      </w:r>
      <w:r w:rsidRPr="002D7605">
        <w:rPr>
          <w:rFonts w:eastAsia="Times New Roman" w:cs="Times New Roman"/>
          <w:color w:val="FF6600"/>
          <w:sz w:val="24"/>
          <w:szCs w:val="24"/>
          <w:lang w:eastAsia="fr-BE"/>
        </w:rPr>
        <w:t xml:space="preserve"> </w:t>
      </w:r>
      <w:r w:rsidRPr="00634BB8">
        <w:rPr>
          <w:rFonts w:eastAsia="Times New Roman" w:cs="Times New Roman"/>
          <w:b/>
          <w:bCs/>
          <w:color w:val="FF6600"/>
          <w:sz w:val="24"/>
          <w:szCs w:val="24"/>
          <w:lang w:eastAsia="fr-BE"/>
        </w:rPr>
        <w:t xml:space="preserve">Alléluia. Alléluia.  </w:t>
      </w:r>
      <w:r w:rsidRPr="002D7605">
        <w:rPr>
          <w:rFonts w:eastAsia="Times New Roman" w:cs="Times New Roman"/>
          <w:color w:val="FF6600"/>
          <w:sz w:val="24"/>
          <w:szCs w:val="24"/>
          <w:lang w:eastAsia="fr-BE"/>
        </w:rPr>
        <w:t>Thomas parce que tu m’as vu, tu crois,</w:t>
      </w:r>
      <w:r w:rsidRPr="00634BB8">
        <w:rPr>
          <w:rFonts w:eastAsia="Times New Roman" w:cs="Times New Roman"/>
          <w:color w:val="FF6600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color w:val="FF6600"/>
          <w:sz w:val="24"/>
          <w:szCs w:val="24"/>
          <w:lang w:eastAsia="fr-BE"/>
        </w:rPr>
        <w:t>dit le Seigneur.</w:t>
      </w:r>
      <w:r w:rsidRPr="00634BB8">
        <w:rPr>
          <w:rFonts w:eastAsia="Times New Roman" w:cs="Times New Roman"/>
          <w:color w:val="FF6600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color w:val="FF6600"/>
          <w:sz w:val="24"/>
          <w:szCs w:val="24"/>
          <w:lang w:eastAsia="fr-BE"/>
        </w:rPr>
        <w:t>Heureux ceux qui croient sans avoir vu !</w:t>
      </w:r>
      <w:r w:rsidRPr="00634BB8">
        <w:rPr>
          <w:rFonts w:eastAsia="Times New Roman" w:cs="Times New Roman"/>
          <w:color w:val="FF6600"/>
          <w:sz w:val="24"/>
          <w:szCs w:val="24"/>
          <w:lang w:eastAsia="fr-BE"/>
        </w:rPr>
        <w:t xml:space="preserve"> </w:t>
      </w:r>
      <w:r w:rsidRPr="00634BB8">
        <w:rPr>
          <w:rFonts w:eastAsia="Times New Roman" w:cs="Times New Roman"/>
          <w:b/>
          <w:bCs/>
          <w:color w:val="FF6600"/>
          <w:sz w:val="24"/>
          <w:szCs w:val="24"/>
          <w:lang w:eastAsia="fr-BE"/>
        </w:rPr>
        <w:t>Alléluia.</w:t>
      </w:r>
    </w:p>
    <w:p w:rsidR="002D7605" w:rsidRPr="002D7605" w:rsidRDefault="002D7605" w:rsidP="002D760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Évangile de Jésus Christ selon saint Jean</w:t>
      </w:r>
      <w:r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>(</w:t>
      </w:r>
      <w:proofErr w:type="spellStart"/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>Jn</w:t>
      </w:r>
      <w:proofErr w:type="spellEnd"/>
      <w:r w:rsidRPr="002D7605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20, 19-31)</w:t>
      </w:r>
    </w:p>
    <w:p w:rsidR="00634BB8" w:rsidRDefault="002D7605" w:rsidP="00634BB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C’était après la mort de Jésus.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Le soir venu, en ce premier jour de la semaine,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alors que les portes du lieu où se trouvaient les disciples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étaient verrouillées par crainte des Juifs,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 xml:space="preserve">Jésus vint, et il était là au </w:t>
      </w:r>
      <w:r>
        <w:rPr>
          <w:rFonts w:eastAsia="Times New Roman" w:cs="Times New Roman"/>
          <w:sz w:val="24"/>
          <w:szCs w:val="24"/>
          <w:lang w:eastAsia="fr-BE"/>
        </w:rPr>
        <w:t>m</w:t>
      </w:r>
      <w:r w:rsidRPr="002D7605">
        <w:rPr>
          <w:rFonts w:eastAsia="Times New Roman" w:cs="Times New Roman"/>
          <w:sz w:val="24"/>
          <w:szCs w:val="24"/>
          <w:lang w:eastAsia="fr-BE"/>
        </w:rPr>
        <w:t>ilieu d’eux.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Il leur 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La paix soit avec vous !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Après cette parole, il leur montra ses mains et son côté.</w:t>
      </w:r>
    </w:p>
    <w:p w:rsidR="002D7605" w:rsidRPr="002D7605" w:rsidRDefault="002D7605" w:rsidP="00634BB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Les disciples furent remplis de joie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en voyant le Seigneur.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Jésus leur dit de nouveau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La paix soit avec vous !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De même que le Père m’a envoyé,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moi aussi, je vous envoie.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Ayant ainsi parlé, il souffla sur eux</w:t>
      </w:r>
      <w:r w:rsidRPr="002D7605">
        <w:rPr>
          <w:rFonts w:eastAsia="Times New Roman" w:cs="Times New Roman"/>
          <w:sz w:val="24"/>
          <w:szCs w:val="24"/>
          <w:lang w:eastAsia="fr-BE"/>
        </w:rPr>
        <w:br/>
        <w:t>et il leur 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Recevez l’Esprit Saint.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À qui vous remettrez ses péchés,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lastRenderedPageBreak/>
        <w:t>ils seront remis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 xml:space="preserve">à qui vous </w:t>
      </w:r>
      <w:r>
        <w:rPr>
          <w:rFonts w:eastAsia="Times New Roman" w:cs="Times New Roman"/>
          <w:sz w:val="24"/>
          <w:szCs w:val="24"/>
          <w:lang w:eastAsia="fr-BE"/>
        </w:rPr>
        <w:t xml:space="preserve"> m</w:t>
      </w:r>
      <w:r w:rsidRPr="002D7605">
        <w:rPr>
          <w:rFonts w:eastAsia="Times New Roman" w:cs="Times New Roman"/>
          <w:sz w:val="24"/>
          <w:szCs w:val="24"/>
          <w:lang w:eastAsia="fr-BE"/>
        </w:rPr>
        <w:t>aintiendrez ses péchés,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ils seront maintenus.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</w:p>
    <w:p w:rsidR="00634BB8" w:rsidRDefault="002D7605" w:rsidP="00634BB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    Or, l’un des Douze, Thomas,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appelé Didyme (c’est-à-dire Jumeau),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n’était pas avec eux quand Jésus était venu.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Les autres disciples lui disaient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Nous avons vu le Seigneur !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Mais il leur déclara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Si je ne vois pas dans ses mains la marque des clous,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si je ne mets pas mon doigt dans la marque des clous,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si je ne mets pas la main dans son côté,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non, je ne croirai pas !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</w:p>
    <w:p w:rsidR="002D7605" w:rsidRPr="002D7605" w:rsidRDefault="002D7605" w:rsidP="00634BB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    Huit jours plus tard,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les disciples se trouvaient de nouveau dans la maison,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et Thomas était avec eux.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Jésus vient,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 xml:space="preserve">alors que les portes 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 </w:t>
      </w:r>
      <w:r w:rsidRPr="002D7605">
        <w:rPr>
          <w:rFonts w:eastAsia="Times New Roman" w:cs="Times New Roman"/>
          <w:sz w:val="24"/>
          <w:szCs w:val="24"/>
          <w:lang w:eastAsia="fr-BE"/>
        </w:rPr>
        <w:t>étaient verrouillées,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et il était là au milieu d’eux.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Il dit :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La paix soit avec vous ! »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Puis il dit à Thomas :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Avance ton doigt ici, et vois mes mains ;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avance ta main, et mets-la dans mon côté :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 xml:space="preserve">cesse d’être 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incrédule,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sois croyant. »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Alors Thomas lui dit :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Mon Seigneur et mon Dieu ! »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Jésus lui dit :</w:t>
      </w:r>
      <w:r w:rsidR="00634BB8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« Parce que tu m’as vu, tu crois.</w:t>
      </w:r>
      <w:r w:rsidR="00732F1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2D7605">
        <w:rPr>
          <w:rFonts w:eastAsia="Times New Roman" w:cs="Times New Roman"/>
          <w:sz w:val="24"/>
          <w:szCs w:val="24"/>
          <w:lang w:eastAsia="fr-BE"/>
        </w:rPr>
        <w:t>Heureux ceux qui croient sans avoir vu. »</w:t>
      </w:r>
    </w:p>
    <w:p w:rsidR="002D7605" w:rsidRPr="002D7605" w:rsidRDefault="00732F15" w:rsidP="00634BB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>
        <w:rPr>
          <w:rFonts w:eastAsia="Times New Roman" w:cs="Times New Roman"/>
          <w:sz w:val="24"/>
          <w:szCs w:val="24"/>
          <w:lang w:eastAsia="fr-BE"/>
        </w:rPr>
        <w:t>I</w:t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t>l y a encore beaucoup d’autres signes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t>que Jésus a faits en présence des disciples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t>et qui ne sont pas écrits dans ce livre.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t>    Mais ceux-là ont été écrits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t>pour que vous croyiez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t>que Jésus est le Christ, le Fils de Dieu,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="002D7605" w:rsidRPr="002D7605">
        <w:rPr>
          <w:rFonts w:eastAsia="Times New Roman" w:cs="Times New Roman"/>
          <w:sz w:val="24"/>
          <w:szCs w:val="24"/>
          <w:lang w:eastAsia="fr-BE"/>
        </w:rPr>
        <w:t>et pour qu’en croyant, vous ayez la vie en son nom.</w:t>
      </w:r>
    </w:p>
    <w:p w:rsidR="002D7605" w:rsidRDefault="002D7605" w:rsidP="00634BB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2D7605">
        <w:rPr>
          <w:rFonts w:eastAsia="Times New Roman" w:cs="Times New Roman"/>
          <w:sz w:val="24"/>
          <w:szCs w:val="24"/>
          <w:lang w:eastAsia="fr-BE"/>
        </w:rPr>
        <w:t>    – Acclamons la Parole de Dieu.</w:t>
      </w:r>
    </w:p>
    <w:p w:rsidR="00CE7D58" w:rsidRDefault="00CE7D58" w:rsidP="002D760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</w:p>
    <w:p w:rsidR="00CE7D58" w:rsidRPr="00634BB8" w:rsidRDefault="00CE7D58" w:rsidP="002D7605">
      <w:pPr>
        <w:spacing w:after="0" w:line="240" w:lineRule="auto"/>
        <w:rPr>
          <w:rFonts w:eastAsia="Times New Roman" w:cs="Times New Roman"/>
          <w:b/>
          <w:sz w:val="28"/>
          <w:szCs w:val="28"/>
          <w:lang w:eastAsia="fr-BE"/>
        </w:rPr>
      </w:pPr>
      <w:r w:rsidRPr="00634BB8">
        <w:rPr>
          <w:rFonts w:eastAsia="Times New Roman" w:cs="Times New Roman"/>
          <w:b/>
          <w:sz w:val="28"/>
          <w:szCs w:val="28"/>
          <w:lang w:eastAsia="fr-BE"/>
        </w:rPr>
        <w:t>Prière universelle</w:t>
      </w:r>
    </w:p>
    <w:p w:rsidR="00CE7D58" w:rsidRPr="00634BB8" w:rsidRDefault="00CE7D58" w:rsidP="00155280">
      <w:pPr>
        <w:pStyle w:val="Pa22"/>
        <w:numPr>
          <w:ilvl w:val="0"/>
          <w:numId w:val="1"/>
        </w:numPr>
        <w:jc w:val="both"/>
        <w:rPr>
          <w:rFonts w:asciiTheme="minorHAnsi" w:hAnsiTheme="minorHAnsi" w:cs="Farnham Display"/>
          <w:b/>
          <w:color w:val="0000CC"/>
        </w:rPr>
      </w:pPr>
      <w:r w:rsidRPr="00634BB8">
        <w:rPr>
          <w:rFonts w:asciiTheme="minorHAnsi" w:hAnsiTheme="minorHAnsi" w:cs="Farnham Display"/>
          <w:b/>
          <w:color w:val="0000CC"/>
        </w:rPr>
        <w:t xml:space="preserve">Pour celles et ceux que tu invites aujourd’hui à suivre tes pas, pour les baptisés de la nuit pascale et pour les jeunes qui cherchent à répondre à ton appel. Seigneur, nous te prions. </w:t>
      </w:r>
    </w:p>
    <w:p w:rsidR="00CE7D58" w:rsidRPr="00634BB8" w:rsidRDefault="00CE7D58" w:rsidP="00155280">
      <w:pPr>
        <w:pStyle w:val="Pa22"/>
        <w:numPr>
          <w:ilvl w:val="0"/>
          <w:numId w:val="1"/>
        </w:numPr>
        <w:jc w:val="both"/>
        <w:rPr>
          <w:rFonts w:asciiTheme="minorHAnsi" w:hAnsiTheme="minorHAnsi" w:cs="Farnham Display"/>
          <w:b/>
          <w:color w:val="0000CC"/>
        </w:rPr>
      </w:pPr>
      <w:r w:rsidRPr="00634BB8">
        <w:rPr>
          <w:rFonts w:asciiTheme="minorHAnsi" w:hAnsiTheme="minorHAnsi" w:cs="Farnham Display"/>
          <w:b/>
          <w:color w:val="0000CC"/>
        </w:rPr>
        <w:t>Pour les hommes et les femmes qui portent la responsabilité p</w:t>
      </w:r>
      <w:r w:rsidR="00634BB8">
        <w:rPr>
          <w:rFonts w:asciiTheme="minorHAnsi" w:hAnsiTheme="minorHAnsi" w:cs="Farnham Display"/>
          <w:b/>
          <w:color w:val="0000CC"/>
        </w:rPr>
        <w:t xml:space="preserve">olitique </w:t>
      </w:r>
      <w:r w:rsidRPr="00634BB8">
        <w:rPr>
          <w:rFonts w:asciiTheme="minorHAnsi" w:hAnsiTheme="minorHAnsi" w:cs="Farnham Display"/>
          <w:b/>
          <w:color w:val="0000CC"/>
        </w:rPr>
        <w:t xml:space="preserve">et économique de notre monde, pour les gouvernants de nos pays. Seigneur, nous te prions. </w:t>
      </w:r>
    </w:p>
    <w:p w:rsidR="00CE7D58" w:rsidRPr="00634BB8" w:rsidRDefault="00CE7D58" w:rsidP="00155280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Style w:val="A11"/>
          <w:rFonts w:asciiTheme="minorHAnsi" w:hAnsiTheme="minorHAnsi" w:cs="Farnham Display"/>
          <w:b/>
          <w:color w:val="0000CC"/>
          <w:sz w:val="24"/>
          <w:szCs w:val="24"/>
        </w:rPr>
      </w:pPr>
      <w:r w:rsidRPr="00634BB8">
        <w:rPr>
          <w:rFonts w:cs="Farnham Display"/>
          <w:b/>
          <w:color w:val="0000CC"/>
          <w:sz w:val="24"/>
          <w:szCs w:val="24"/>
        </w:rPr>
        <w:t xml:space="preserve">Pour nos frères et </w:t>
      </w:r>
      <w:r w:rsidR="00634BB8">
        <w:rPr>
          <w:rFonts w:cs="Farnham Display"/>
          <w:b/>
          <w:color w:val="0000CC"/>
          <w:sz w:val="24"/>
          <w:szCs w:val="24"/>
        </w:rPr>
        <w:t xml:space="preserve">sœurs </w:t>
      </w:r>
      <w:r w:rsidRPr="00634BB8">
        <w:rPr>
          <w:rFonts w:cs="Farnham Display"/>
          <w:b/>
          <w:color w:val="0000CC"/>
          <w:sz w:val="24"/>
          <w:szCs w:val="24"/>
        </w:rPr>
        <w:t xml:space="preserve">malades, pour celles et ceux qui cherchent un chemin de vie à travers l’épreuve de la souffrance. Seigneur, nous te prions. </w:t>
      </w:r>
    </w:p>
    <w:p w:rsidR="00CE7D58" w:rsidRPr="00634BB8" w:rsidRDefault="00CE7D58" w:rsidP="00155280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b/>
          <w:color w:val="0000CC"/>
          <w:sz w:val="24"/>
          <w:szCs w:val="24"/>
          <w:lang w:eastAsia="fr-BE"/>
        </w:rPr>
      </w:pPr>
      <w:r w:rsidRPr="00634BB8">
        <w:rPr>
          <w:rFonts w:cs="Farnham Display"/>
          <w:b/>
          <w:color w:val="0000CC"/>
          <w:sz w:val="24"/>
          <w:szCs w:val="24"/>
        </w:rPr>
        <w:t xml:space="preserve">Pour tous les hommes et les femmes de notre communauté, pour celles et ceux qui annoncent l’Évangile au </w:t>
      </w:r>
      <w:r w:rsidR="00634BB8">
        <w:rPr>
          <w:rFonts w:cs="Farnham Display"/>
          <w:b/>
          <w:color w:val="0000CC"/>
          <w:sz w:val="24"/>
          <w:szCs w:val="24"/>
        </w:rPr>
        <w:t xml:space="preserve">cœur </w:t>
      </w:r>
      <w:r w:rsidRPr="00634BB8">
        <w:rPr>
          <w:rFonts w:cs="Farnham Display"/>
          <w:b/>
          <w:color w:val="0000CC"/>
          <w:sz w:val="24"/>
          <w:szCs w:val="24"/>
        </w:rPr>
        <w:t>de nos villes et de nos villages. Seigneur, nous te prions.</w:t>
      </w:r>
    </w:p>
    <w:p w:rsidR="000B1B37" w:rsidRPr="00EC7420" w:rsidRDefault="000B1B37" w:rsidP="000B1B37">
      <w:pPr>
        <w:spacing w:after="0" w:line="240" w:lineRule="auto"/>
        <w:rPr>
          <w:b/>
          <w:i/>
          <w:sz w:val="36"/>
        </w:rPr>
      </w:pPr>
      <w:r w:rsidRPr="00EC7420">
        <w:rPr>
          <w:b/>
          <w:i/>
          <w:sz w:val="36"/>
        </w:rPr>
        <w:lastRenderedPageBreak/>
        <w:t>Thomas : ne pas confondre foi et crédulité</w:t>
      </w:r>
    </w:p>
    <w:p w:rsidR="000B1B37" w:rsidRPr="00EC7420" w:rsidRDefault="000B1B37" w:rsidP="000B1B37">
      <w:pPr>
        <w:spacing w:after="0" w:line="240" w:lineRule="auto"/>
        <w:jc w:val="both"/>
        <w:rPr>
          <w:color w:val="FF0000"/>
          <w:sz w:val="24"/>
          <w:szCs w:val="24"/>
        </w:rPr>
      </w:pPr>
      <w:r w:rsidRPr="00EC7420">
        <w:rPr>
          <w:color w:val="FF0000"/>
          <w:sz w:val="24"/>
          <w:szCs w:val="24"/>
        </w:rPr>
        <w:t>L’apôtre Thomas qui représente symbolique notre « jumeau » dans le doute (c’est l’étymologie de son nom) possède un esprit critique soutenu : il veut comprendre, il veut voir. Mais il est aussi courageux (Allons nous aussi et nous mourrons avec lui ! (</w:t>
      </w:r>
      <w:proofErr w:type="spellStart"/>
      <w:r w:rsidRPr="00EC7420">
        <w:rPr>
          <w:color w:val="FF0000"/>
          <w:sz w:val="24"/>
          <w:szCs w:val="24"/>
        </w:rPr>
        <w:t>Jn</w:t>
      </w:r>
      <w:proofErr w:type="spellEnd"/>
      <w:r w:rsidRPr="00EC7420">
        <w:rPr>
          <w:color w:val="FF0000"/>
          <w:sz w:val="24"/>
          <w:szCs w:val="24"/>
        </w:rPr>
        <w:t xml:space="preserve"> 11, 16), et surtout il est le premier à proclamer que Jésus est Dieu (Mon Seigneur et mon Dieu !).</w:t>
      </w:r>
    </w:p>
    <w:p w:rsidR="000B1B37" w:rsidRPr="00EC7420" w:rsidRDefault="000B1B37" w:rsidP="000B1B37">
      <w:pPr>
        <w:spacing w:after="0" w:line="240" w:lineRule="auto"/>
        <w:jc w:val="both"/>
        <w:rPr>
          <w:color w:val="FF0000"/>
          <w:sz w:val="24"/>
          <w:szCs w:val="24"/>
        </w:rPr>
      </w:pPr>
      <w:r w:rsidRPr="00EC7420">
        <w:rPr>
          <w:color w:val="FF0000"/>
          <w:sz w:val="24"/>
          <w:szCs w:val="24"/>
        </w:rPr>
        <w:t>A l’image de Thomas, nous voulons croire mais nous ne voulons pas être crédules !</w:t>
      </w:r>
    </w:p>
    <w:p w:rsidR="00EC7420" w:rsidRPr="000B1B37" w:rsidRDefault="00EC7420" w:rsidP="000B1B37">
      <w:pPr>
        <w:spacing w:after="0" w:line="240" w:lineRule="auto"/>
        <w:jc w:val="both"/>
        <w:rPr>
          <w:i/>
          <w:sz w:val="24"/>
          <w:szCs w:val="24"/>
        </w:rPr>
      </w:pPr>
    </w:p>
    <w:p w:rsidR="000B1B37" w:rsidRPr="000B1B37" w:rsidRDefault="000B1B37" w:rsidP="000B1B37">
      <w:pPr>
        <w:spacing w:after="0" w:line="240" w:lineRule="auto"/>
        <w:jc w:val="both"/>
        <w:rPr>
          <w:sz w:val="32"/>
        </w:rPr>
      </w:pPr>
      <w:r>
        <w:rPr>
          <w:noProof/>
          <w:color w:val="0000FF"/>
          <w:lang w:eastAsia="fr-BE"/>
        </w:rPr>
        <w:drawing>
          <wp:inline distT="0" distB="0" distL="0" distR="0">
            <wp:extent cx="4404402" cy="3082834"/>
            <wp:effectExtent l="19050" t="0" r="0" b="0"/>
            <wp:docPr id="10" name="irc_mi" descr="http://img.over-blog.com/500x422/0/14/86/55/images/Saint-Thomas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g.over-blog.com/500x422/0/14/86/55/images/Saint-Thomas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240" cy="3082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7420" w:rsidRDefault="00EC7420" w:rsidP="000B1B37">
      <w:pPr>
        <w:spacing w:after="0" w:line="240" w:lineRule="auto"/>
        <w:rPr>
          <w:b/>
          <w:i/>
          <w:sz w:val="36"/>
        </w:rPr>
      </w:pPr>
    </w:p>
    <w:p w:rsidR="000B1B37" w:rsidRPr="00EC7420" w:rsidRDefault="000B1B37" w:rsidP="000B1B37">
      <w:pPr>
        <w:spacing w:after="0" w:line="240" w:lineRule="auto"/>
        <w:rPr>
          <w:b/>
          <w:i/>
          <w:sz w:val="36"/>
        </w:rPr>
      </w:pPr>
      <w:r w:rsidRPr="00EC7420">
        <w:rPr>
          <w:b/>
          <w:i/>
          <w:sz w:val="36"/>
        </w:rPr>
        <w:t>Heureux ceux qui croient sans avoir vu</w:t>
      </w:r>
    </w:p>
    <w:p w:rsidR="00CE7D58" w:rsidRPr="00EC7420" w:rsidRDefault="000B1B37" w:rsidP="00EC7420">
      <w:pPr>
        <w:spacing w:after="0" w:line="240" w:lineRule="auto"/>
        <w:jc w:val="both"/>
        <w:rPr>
          <w:rFonts w:eastAsia="Times New Roman" w:cs="Times New Roman"/>
          <w:color w:val="FF6600"/>
          <w:sz w:val="24"/>
          <w:szCs w:val="24"/>
          <w:lang w:eastAsia="fr-BE"/>
        </w:rPr>
      </w:pPr>
      <w:r w:rsidRPr="00EC7420">
        <w:rPr>
          <w:color w:val="FF6600"/>
          <w:sz w:val="24"/>
          <w:szCs w:val="24"/>
        </w:rPr>
        <w:t>Jean place le don de l’Esprit dès la première apparition de Jésus, le soir même de Pâques. Après la peur, s’ouvr</w:t>
      </w:r>
      <w:r w:rsidR="00EC7420">
        <w:rPr>
          <w:color w:val="FF6600"/>
          <w:sz w:val="24"/>
          <w:szCs w:val="24"/>
        </w:rPr>
        <w:t>e</w:t>
      </w:r>
      <w:r w:rsidRPr="00EC7420">
        <w:rPr>
          <w:color w:val="FF6600"/>
          <w:sz w:val="24"/>
          <w:szCs w:val="24"/>
        </w:rPr>
        <w:t xml:space="preserve"> pour les disciples et pour l’Église un temps nouveau : croire sans voir. Ceux qui croient sur la parole de ceux qui ont vu le Christ ressuscité sont déclarés bienheureux. Cette béatitude (la seconde en Jean) leur donne la Vie…</w:t>
      </w:r>
    </w:p>
    <w:sectPr w:rsidR="00CE7D58" w:rsidRPr="00EC7420" w:rsidSect="002D7605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rnham Display">
    <w:altName w:val="Farnham Displa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 NewswCommPi">
    <w:altName w:val="Univ NewswCommP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536300"/>
    <w:multiLevelType w:val="hybridMultilevel"/>
    <w:tmpl w:val="8900670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D7605"/>
    <w:rsid w:val="000B1B37"/>
    <w:rsid w:val="00146824"/>
    <w:rsid w:val="00155280"/>
    <w:rsid w:val="001A4A35"/>
    <w:rsid w:val="002B2323"/>
    <w:rsid w:val="002D7605"/>
    <w:rsid w:val="002E0F83"/>
    <w:rsid w:val="0041254C"/>
    <w:rsid w:val="00634BB8"/>
    <w:rsid w:val="00732F15"/>
    <w:rsid w:val="00784617"/>
    <w:rsid w:val="0083408C"/>
    <w:rsid w:val="00985CA3"/>
    <w:rsid w:val="00AB1453"/>
    <w:rsid w:val="00AB6DC9"/>
    <w:rsid w:val="00B74BE6"/>
    <w:rsid w:val="00CE7D58"/>
    <w:rsid w:val="00D029F6"/>
    <w:rsid w:val="00EC7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323"/>
  </w:style>
  <w:style w:type="paragraph" w:styleId="Titre2">
    <w:name w:val="heading 2"/>
    <w:basedOn w:val="Normal"/>
    <w:link w:val="Titre2Car"/>
    <w:uiPriority w:val="9"/>
    <w:qFormat/>
    <w:rsid w:val="002D76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D7605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2D7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2D7605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2D7605"/>
    <w:rPr>
      <w:b/>
      <w:bCs/>
    </w:rPr>
  </w:style>
  <w:style w:type="character" w:styleId="Accentuation">
    <w:name w:val="Emphasis"/>
    <w:basedOn w:val="Policepardfaut"/>
    <w:uiPriority w:val="20"/>
    <w:qFormat/>
    <w:rsid w:val="002D7605"/>
    <w:rPr>
      <w:i/>
      <w:iCs/>
    </w:rPr>
  </w:style>
  <w:style w:type="paragraph" w:customStyle="1" w:styleId="Pa22">
    <w:name w:val="Pa22"/>
    <w:basedOn w:val="Normal"/>
    <w:next w:val="Normal"/>
    <w:uiPriority w:val="99"/>
    <w:rsid w:val="00CE7D58"/>
    <w:pPr>
      <w:autoSpaceDE w:val="0"/>
      <w:autoSpaceDN w:val="0"/>
      <w:adjustRightInd w:val="0"/>
      <w:spacing w:after="0" w:line="186" w:lineRule="atLeast"/>
    </w:pPr>
    <w:rPr>
      <w:rFonts w:ascii="Farnham Display" w:hAnsi="Farnham Display"/>
      <w:sz w:val="24"/>
      <w:szCs w:val="24"/>
    </w:rPr>
  </w:style>
  <w:style w:type="character" w:customStyle="1" w:styleId="A11">
    <w:name w:val="A11"/>
    <w:uiPriority w:val="99"/>
    <w:rsid w:val="00CE7D58"/>
    <w:rPr>
      <w:rFonts w:ascii="Univ NewswCommPi" w:hAnsi="Univ NewswCommPi" w:cs="Univ NewswCommPi"/>
      <w:color w:val="000000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CE7D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B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61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72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49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254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38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56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588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508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751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06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46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128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260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55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5032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37564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3730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100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282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177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be/url?sa=i&amp;rct=j&amp;q=&amp;esrc=s&amp;source=images&amp;cd=&amp;ved=0ahUKEwj9k7rd4LXLAhWDGw8KHfeyBf8QjRwIBw&amp;url=http://www.chautard.info/article-un-regard-sur-l-apotre-saint-thomas-evangile-de-ce-dimanche-15-avril-103469863.html&amp;psig=AFQjCNHFhsUz7rbQBhZzRgKklLOy1bewSA&amp;ust=1457686825254495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www.google.be/url?sa=i&amp;rct=j&amp;q=&amp;esrc=s&amp;source=images&amp;cd=&amp;cad=rja&amp;uact=8&amp;ved=0ahUKEwj-09TG3rXLAhWDZg8KHXtrBqgQjRwIBw&amp;url=http://avecmariepourjesus.e-monsite.com/pages/misericorde/misericorde-divine.html&amp;psig=AFQjCNH_-1MED3rH7lftmtzaPnph6QxBTA&amp;ust=1457686220573505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1161</Words>
  <Characters>6386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5</cp:revision>
  <dcterms:created xsi:type="dcterms:W3CDTF">2016-03-10T10:17:00Z</dcterms:created>
  <dcterms:modified xsi:type="dcterms:W3CDTF">2016-03-10T12:51:00Z</dcterms:modified>
</cp:coreProperties>
</file>