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3ACA" w:rsidRPr="00C409A5" w:rsidRDefault="00C409A5" w:rsidP="00DC2741">
      <w:pPr>
        <w:pBdr>
          <w:top w:val="thinThickSmallGap" w:sz="24" w:space="1" w:color="auto"/>
          <w:left w:val="thinThickSmallGap" w:sz="24" w:space="4" w:color="auto"/>
          <w:bottom w:val="thickThinSmallGap" w:sz="24" w:space="1" w:color="auto"/>
          <w:right w:val="thickThinSmallGap" w:sz="24" w:space="4" w:color="auto"/>
        </w:pBdr>
        <w:shd w:val="clear" w:color="auto" w:fill="FF66FF"/>
        <w:spacing w:after="0" w:line="240" w:lineRule="auto"/>
        <w:ind w:left="1134" w:right="1134"/>
        <w:outlineLvl w:val="1"/>
        <w:rPr>
          <w:rFonts w:ascii="Tahoma" w:eastAsia="Times New Roman" w:hAnsi="Tahoma" w:cs="Tahoma"/>
          <w:b/>
          <w:bCs/>
          <w:sz w:val="36"/>
          <w:szCs w:val="36"/>
          <w:lang w:eastAsia="fr-BE"/>
        </w:rPr>
      </w:pPr>
      <w:r>
        <w:rPr>
          <w:rFonts w:ascii="Tahoma" w:eastAsia="Times New Roman" w:hAnsi="Tahoma" w:cs="Tahoma"/>
          <w:b/>
          <w:bCs/>
          <w:sz w:val="36"/>
          <w:szCs w:val="36"/>
          <w:lang w:eastAsia="fr-BE"/>
        </w:rPr>
        <w:t xml:space="preserve">       </w:t>
      </w:r>
      <w:r w:rsidRPr="00C409A5">
        <w:rPr>
          <w:rFonts w:ascii="Tahoma" w:eastAsia="Times New Roman" w:hAnsi="Tahoma" w:cs="Tahoma"/>
          <w:b/>
          <w:bCs/>
          <w:sz w:val="36"/>
          <w:szCs w:val="36"/>
          <w:lang w:eastAsia="fr-BE"/>
        </w:rPr>
        <w:t>28 février 2016</w:t>
      </w:r>
    </w:p>
    <w:p w:rsidR="00C409A5" w:rsidRPr="00C409A5" w:rsidRDefault="00DC2741" w:rsidP="00DC2741">
      <w:pPr>
        <w:pBdr>
          <w:top w:val="thinThickSmallGap" w:sz="24" w:space="1" w:color="auto"/>
          <w:left w:val="thinThickSmallGap" w:sz="24" w:space="4" w:color="auto"/>
          <w:bottom w:val="thickThinSmallGap" w:sz="24" w:space="1" w:color="auto"/>
          <w:right w:val="thickThinSmallGap" w:sz="24" w:space="4" w:color="auto"/>
        </w:pBdr>
        <w:shd w:val="clear" w:color="auto" w:fill="FF66FF"/>
        <w:spacing w:after="0" w:line="240" w:lineRule="auto"/>
        <w:ind w:left="1134" w:right="1134"/>
        <w:outlineLvl w:val="1"/>
        <w:rPr>
          <w:rFonts w:ascii="Tahoma" w:eastAsia="Times New Roman" w:hAnsi="Tahoma" w:cs="Tahoma"/>
          <w:b/>
          <w:bCs/>
          <w:sz w:val="36"/>
          <w:szCs w:val="36"/>
          <w:lang w:eastAsia="fr-BE"/>
        </w:rPr>
      </w:pPr>
      <w:r>
        <w:rPr>
          <w:rFonts w:ascii="Tahoma" w:eastAsia="Times New Roman" w:hAnsi="Tahoma" w:cs="Tahoma"/>
          <w:b/>
          <w:bCs/>
          <w:sz w:val="36"/>
          <w:szCs w:val="36"/>
          <w:lang w:eastAsia="fr-BE"/>
        </w:rPr>
        <w:t>3</w:t>
      </w:r>
      <w:r w:rsidRPr="00DC2741">
        <w:rPr>
          <w:rFonts w:ascii="Tahoma" w:eastAsia="Times New Roman" w:hAnsi="Tahoma" w:cs="Tahoma"/>
          <w:b/>
          <w:bCs/>
          <w:sz w:val="36"/>
          <w:szCs w:val="36"/>
          <w:vertAlign w:val="superscript"/>
          <w:lang w:eastAsia="fr-BE"/>
        </w:rPr>
        <w:t>ème</w:t>
      </w:r>
      <w:r>
        <w:rPr>
          <w:rFonts w:ascii="Tahoma" w:eastAsia="Times New Roman" w:hAnsi="Tahoma" w:cs="Tahoma"/>
          <w:b/>
          <w:bCs/>
          <w:sz w:val="36"/>
          <w:szCs w:val="36"/>
          <w:lang w:eastAsia="fr-BE"/>
        </w:rPr>
        <w:t xml:space="preserve"> </w:t>
      </w:r>
      <w:r w:rsidR="00C409A5" w:rsidRPr="00C409A5">
        <w:rPr>
          <w:rFonts w:ascii="Tahoma" w:eastAsia="Times New Roman" w:hAnsi="Tahoma" w:cs="Tahoma"/>
          <w:b/>
          <w:bCs/>
          <w:sz w:val="36"/>
          <w:szCs w:val="36"/>
          <w:lang w:eastAsia="fr-BE"/>
        </w:rPr>
        <w:t xml:space="preserve"> dimanche de carême</w:t>
      </w:r>
    </w:p>
    <w:p w:rsidR="00C409A5" w:rsidRPr="00C409A5" w:rsidRDefault="00C409A5" w:rsidP="00DC2741">
      <w:pPr>
        <w:pBdr>
          <w:top w:val="thinThickSmallGap" w:sz="24" w:space="1" w:color="auto"/>
          <w:left w:val="thinThickSmallGap" w:sz="24" w:space="4" w:color="auto"/>
          <w:bottom w:val="thickThinSmallGap" w:sz="24" w:space="1" w:color="auto"/>
          <w:right w:val="thickThinSmallGap" w:sz="24" w:space="4" w:color="auto"/>
        </w:pBdr>
        <w:shd w:val="clear" w:color="auto" w:fill="FF66FF"/>
        <w:spacing w:after="0" w:line="240" w:lineRule="auto"/>
        <w:ind w:left="1134" w:right="1134"/>
        <w:outlineLvl w:val="1"/>
        <w:rPr>
          <w:rFonts w:ascii="Tahoma" w:eastAsia="Times New Roman" w:hAnsi="Tahoma" w:cs="Tahoma"/>
          <w:b/>
          <w:bCs/>
          <w:sz w:val="36"/>
          <w:szCs w:val="36"/>
          <w:lang w:eastAsia="fr-BE"/>
        </w:rPr>
      </w:pPr>
      <w:r>
        <w:rPr>
          <w:rFonts w:ascii="Tahoma" w:eastAsia="Times New Roman" w:hAnsi="Tahoma" w:cs="Tahoma"/>
          <w:b/>
          <w:bCs/>
          <w:sz w:val="36"/>
          <w:szCs w:val="36"/>
          <w:lang w:eastAsia="fr-BE"/>
        </w:rPr>
        <w:t xml:space="preserve">            </w:t>
      </w:r>
      <w:r w:rsidRPr="00C409A5">
        <w:rPr>
          <w:rFonts w:ascii="Tahoma" w:eastAsia="Times New Roman" w:hAnsi="Tahoma" w:cs="Tahoma"/>
          <w:b/>
          <w:bCs/>
          <w:sz w:val="36"/>
          <w:szCs w:val="36"/>
          <w:lang w:eastAsia="fr-BE"/>
        </w:rPr>
        <w:t>Année C</w:t>
      </w:r>
    </w:p>
    <w:p w:rsidR="003C7F4C" w:rsidRDefault="003C7F4C" w:rsidP="005B622E">
      <w:pPr>
        <w:spacing w:after="0"/>
        <w:rPr>
          <w:b/>
          <w:i/>
          <w:sz w:val="28"/>
          <w:szCs w:val="28"/>
        </w:rPr>
      </w:pPr>
      <w:r>
        <w:rPr>
          <w:noProof/>
          <w:lang w:eastAsia="fr-BE"/>
        </w:rPr>
        <w:drawing>
          <wp:inline distT="0" distB="0" distL="0" distR="0">
            <wp:extent cx="4413885" cy="1787747"/>
            <wp:effectExtent l="19050" t="0" r="5715" b="0"/>
            <wp:docPr id="8" name="Image 8" descr="Caté : La parabole du figuier stér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até : La parabole du figuier stérile"/>
                    <pic:cNvPicPr>
                      <a:picLocks noChangeAspect="1" noChangeArrowheads="1"/>
                    </pic:cNvPicPr>
                  </pic:nvPicPr>
                  <pic:blipFill>
                    <a:blip r:embed="rId5" cstate="print"/>
                    <a:srcRect/>
                    <a:stretch>
                      <a:fillRect/>
                    </a:stretch>
                  </pic:blipFill>
                  <pic:spPr bwMode="auto">
                    <a:xfrm>
                      <a:off x="0" y="0"/>
                      <a:ext cx="4413885" cy="1787747"/>
                    </a:xfrm>
                    <a:prstGeom prst="rect">
                      <a:avLst/>
                    </a:prstGeom>
                    <a:noFill/>
                    <a:ln w="9525">
                      <a:noFill/>
                      <a:miter lim="800000"/>
                      <a:headEnd/>
                      <a:tailEnd/>
                    </a:ln>
                  </pic:spPr>
                </pic:pic>
              </a:graphicData>
            </a:graphic>
          </wp:inline>
        </w:drawing>
      </w:r>
    </w:p>
    <w:p w:rsidR="005B622E" w:rsidRPr="005B622E" w:rsidRDefault="005B622E" w:rsidP="005B622E">
      <w:pPr>
        <w:spacing w:after="0"/>
        <w:rPr>
          <w:b/>
          <w:i/>
          <w:sz w:val="28"/>
          <w:szCs w:val="28"/>
        </w:rPr>
      </w:pPr>
      <w:r w:rsidRPr="005B622E">
        <w:rPr>
          <w:b/>
          <w:i/>
          <w:sz w:val="28"/>
          <w:szCs w:val="28"/>
        </w:rPr>
        <w:t>Dieu ne veut pas le malheur de ses créatures</w:t>
      </w:r>
    </w:p>
    <w:p w:rsidR="005B622E" w:rsidRPr="003C7F4C" w:rsidRDefault="005B622E" w:rsidP="005B622E">
      <w:pPr>
        <w:spacing w:after="0" w:line="240" w:lineRule="auto"/>
        <w:jc w:val="both"/>
        <w:rPr>
          <w:color w:val="0000CC"/>
        </w:rPr>
      </w:pPr>
      <w:r w:rsidRPr="003C7F4C">
        <w:rPr>
          <w:color w:val="0000CC"/>
        </w:rPr>
        <w:t>A l’époque de Jésus, une vieille croyance (dite de la rétribution), voit dans la souffrance une punition du péché. Ainsi, en apercevant un aveugle-né, les disciples demandent à Jésus qui est coupable, lui ou ses parents. Cette mentalité archaïque, qui fait de Dieu, un dieu vengeur et injuste, resurgit souvent dans nos mentalités contemporaines : « Mais qu’est-ce que j’ai fait au bon Dieu pour qu’il m’arrive pareil malheur ? »</w:t>
      </w:r>
    </w:p>
    <w:p w:rsidR="005B622E" w:rsidRPr="003C7F4C" w:rsidRDefault="005B622E" w:rsidP="005B622E">
      <w:pPr>
        <w:spacing w:after="0" w:line="240" w:lineRule="auto"/>
        <w:jc w:val="both"/>
        <w:rPr>
          <w:color w:val="0000CC"/>
        </w:rPr>
      </w:pPr>
      <w:r w:rsidRPr="003C7F4C">
        <w:rPr>
          <w:color w:val="0000CC"/>
        </w:rPr>
        <w:t>Jésus ouvre une brèche inusitée dans le scandale de la souffrance. S’appuyant sur deux faits historiques, il commence par affirmer que les victimes innocentes ne sont pas plus pécheresses que tout le peuple. Puis il appelle à la conversion, passant d’un péril de mort à un autre, la mort surprenant</w:t>
      </w:r>
      <w:r w:rsidR="00045E1F">
        <w:rPr>
          <w:color w:val="0000CC"/>
        </w:rPr>
        <w:t>e</w:t>
      </w:r>
      <w:r w:rsidRPr="003C7F4C">
        <w:rPr>
          <w:color w:val="0000CC"/>
        </w:rPr>
        <w:t>, non préparé</w:t>
      </w:r>
      <w:r w:rsidR="00045E1F">
        <w:rPr>
          <w:color w:val="0000CC"/>
        </w:rPr>
        <w:t>e</w:t>
      </w:r>
      <w:r w:rsidRPr="003C7F4C">
        <w:rPr>
          <w:color w:val="0000CC"/>
        </w:rPr>
        <w:t>, « dans laquelle on tombe à reculons » (René Berthier)</w:t>
      </w:r>
    </w:p>
    <w:p w:rsidR="005B622E" w:rsidRPr="003C7F4C" w:rsidRDefault="005B622E" w:rsidP="005B622E">
      <w:pPr>
        <w:spacing w:after="0" w:line="240" w:lineRule="auto"/>
        <w:jc w:val="both"/>
        <w:rPr>
          <w:i/>
          <w:color w:val="0000CC"/>
        </w:rPr>
      </w:pPr>
      <w:r w:rsidRPr="003C7F4C">
        <w:rPr>
          <w:color w:val="0000CC"/>
        </w:rPr>
        <w:t xml:space="preserve">Il faut voir dans ces paroles de Jésus, qui peuvent nous paraître déroutantes, non une menace mais un avertissement. Oui, Dieu appelle l’homme à la liberté, mais que </w:t>
      </w:r>
      <w:r w:rsidRPr="003C7F4C">
        <w:rPr>
          <w:i/>
          <w:color w:val="0000CC"/>
        </w:rPr>
        <w:t>cette liberté ne soit pas un prétexte pour faire n’importe quoi, comme le rappelle Saint Paul</w:t>
      </w:r>
      <w:r w:rsidR="00045E1F">
        <w:rPr>
          <w:i/>
          <w:color w:val="0000CC"/>
        </w:rPr>
        <w:t>.</w:t>
      </w:r>
    </w:p>
    <w:p w:rsidR="005B622E" w:rsidRPr="003C7F4C" w:rsidRDefault="005B622E" w:rsidP="005B622E">
      <w:pPr>
        <w:spacing w:after="0" w:line="240" w:lineRule="auto"/>
        <w:jc w:val="both"/>
        <w:rPr>
          <w:color w:val="0000CC"/>
        </w:rPr>
      </w:pPr>
      <w:r w:rsidRPr="003C7F4C">
        <w:rPr>
          <w:color w:val="0000CC"/>
        </w:rPr>
        <w:t>Dieu est patient avec nous, comme le vigneron qui laisse sa chance au figuier stérile. Pour qu’à l’heure de notre passage vers le père, quelle que soit sa forme (accidentellement ou après une longue maladie), notre cœur soit suffisamment ouvert pour ne pas être pris au dépourvu</w:t>
      </w:r>
      <w:r w:rsidR="00045E1F">
        <w:rPr>
          <w:color w:val="0000CC"/>
        </w:rPr>
        <w:t>.</w:t>
      </w:r>
    </w:p>
    <w:p w:rsidR="00903ACA" w:rsidRPr="00903ACA" w:rsidRDefault="00903ACA" w:rsidP="00DC2741">
      <w:pPr>
        <w:spacing w:after="0" w:line="240" w:lineRule="auto"/>
        <w:ind w:left="708"/>
        <w:outlineLvl w:val="1"/>
        <w:rPr>
          <w:rFonts w:ascii="Times New Roman" w:eastAsia="Times New Roman" w:hAnsi="Times New Roman" w:cs="Times New Roman"/>
          <w:b/>
          <w:bCs/>
          <w:sz w:val="28"/>
          <w:szCs w:val="28"/>
          <w:lang w:eastAsia="fr-BE"/>
        </w:rPr>
      </w:pPr>
      <w:r w:rsidRPr="00903ACA">
        <w:rPr>
          <w:rFonts w:ascii="Times New Roman" w:eastAsia="Times New Roman" w:hAnsi="Times New Roman" w:cs="Times New Roman"/>
          <w:b/>
          <w:bCs/>
          <w:sz w:val="28"/>
          <w:szCs w:val="28"/>
          <w:lang w:eastAsia="fr-BE"/>
        </w:rPr>
        <w:lastRenderedPageBreak/>
        <w:t xml:space="preserve">1ère lecture : </w:t>
      </w:r>
      <w:r w:rsidRPr="00903ACA">
        <w:rPr>
          <w:rFonts w:ascii="Times New Roman" w:eastAsia="Times New Roman" w:hAnsi="Times New Roman" w:cs="Times New Roman"/>
          <w:b/>
          <w:bCs/>
          <w:i/>
          <w:iCs/>
          <w:sz w:val="28"/>
          <w:szCs w:val="28"/>
          <w:lang w:eastAsia="fr-BE"/>
        </w:rPr>
        <w:t>« Celui qui m’a envoyé vers vous, c’est : Je-suis »</w:t>
      </w:r>
      <w:r w:rsidRPr="00903ACA">
        <w:rPr>
          <w:rFonts w:ascii="Times New Roman" w:eastAsia="Times New Roman" w:hAnsi="Times New Roman" w:cs="Times New Roman"/>
          <w:b/>
          <w:bCs/>
          <w:sz w:val="28"/>
          <w:szCs w:val="28"/>
          <w:lang w:eastAsia="fr-BE"/>
        </w:rPr>
        <w:t xml:space="preserve"> (Ex 3, 1-8a.10.13-15)</w:t>
      </w:r>
    </w:p>
    <w:p w:rsidR="00903ACA" w:rsidRPr="00903ACA" w:rsidRDefault="00903ACA" w:rsidP="00581A53">
      <w:pPr>
        <w:pBdr>
          <w:top w:val="single" w:sz="4" w:space="1" w:color="auto"/>
          <w:left w:val="single" w:sz="4" w:space="4" w:color="auto"/>
          <w:bottom w:val="single" w:sz="4" w:space="1" w:color="auto"/>
          <w:right w:val="single" w:sz="4" w:space="4" w:color="auto"/>
        </w:pBdr>
        <w:spacing w:after="0" w:line="240" w:lineRule="auto"/>
        <w:rPr>
          <w:rFonts w:eastAsia="Times New Roman" w:cs="Times New Roman"/>
          <w:sz w:val="24"/>
          <w:szCs w:val="24"/>
          <w:lang w:eastAsia="fr-BE"/>
        </w:rPr>
      </w:pPr>
      <w:r w:rsidRPr="00903ACA">
        <w:rPr>
          <w:rFonts w:eastAsia="Times New Roman" w:cs="Times New Roman"/>
          <w:b/>
          <w:bCs/>
          <w:i/>
          <w:iCs/>
          <w:sz w:val="24"/>
          <w:szCs w:val="24"/>
          <w:lang w:eastAsia="fr-BE"/>
        </w:rPr>
        <w:t>Lecture du livre de l’Exode</w:t>
      </w:r>
    </w:p>
    <w:p w:rsidR="00DC2741" w:rsidRPr="00581A53" w:rsidRDefault="00DC2741" w:rsidP="00581A53">
      <w:pPr>
        <w:pBdr>
          <w:top w:val="single" w:sz="4" w:space="1" w:color="auto"/>
          <w:left w:val="single" w:sz="4" w:space="4" w:color="auto"/>
          <w:bottom w:val="single" w:sz="4" w:space="1" w:color="auto"/>
          <w:right w:val="single" w:sz="4" w:space="4" w:color="auto"/>
        </w:pBdr>
        <w:spacing w:after="0" w:line="240" w:lineRule="auto"/>
        <w:rPr>
          <w:rFonts w:eastAsia="Times New Roman" w:cs="Times New Roman"/>
          <w:lang w:eastAsia="fr-BE"/>
        </w:rPr>
      </w:pPr>
      <w:r w:rsidRPr="00581A53">
        <w:rPr>
          <w:rFonts w:eastAsia="Times New Roman" w:cs="Times New Roman"/>
          <w:lang w:eastAsia="fr-BE"/>
        </w:rPr>
        <w:t>E</w:t>
      </w:r>
      <w:r w:rsidR="00903ACA" w:rsidRPr="00581A53">
        <w:rPr>
          <w:rFonts w:eastAsia="Times New Roman" w:cs="Times New Roman"/>
          <w:lang w:eastAsia="fr-BE"/>
        </w:rPr>
        <w:t>n ces jours-là,</w:t>
      </w:r>
      <w:r w:rsidRPr="00581A53">
        <w:rPr>
          <w:rFonts w:eastAsia="Times New Roman" w:cs="Times New Roman"/>
          <w:lang w:eastAsia="fr-BE"/>
        </w:rPr>
        <w:t xml:space="preserve"> </w:t>
      </w:r>
      <w:r w:rsidR="00903ACA" w:rsidRPr="00581A53">
        <w:rPr>
          <w:rFonts w:eastAsia="Times New Roman" w:cs="Times New Roman"/>
          <w:lang w:eastAsia="fr-BE"/>
        </w:rPr>
        <w:t xml:space="preserve">Moïse était berger du troupeau de son beau-père </w:t>
      </w:r>
      <w:proofErr w:type="spellStart"/>
      <w:r w:rsidR="00903ACA" w:rsidRPr="00581A53">
        <w:rPr>
          <w:rFonts w:eastAsia="Times New Roman" w:cs="Times New Roman"/>
          <w:lang w:eastAsia="fr-BE"/>
        </w:rPr>
        <w:t>Jéthro</w:t>
      </w:r>
      <w:proofErr w:type="spellEnd"/>
      <w:r w:rsidR="00903ACA" w:rsidRPr="00581A53">
        <w:rPr>
          <w:rFonts w:eastAsia="Times New Roman" w:cs="Times New Roman"/>
          <w:lang w:eastAsia="fr-BE"/>
        </w:rPr>
        <w:t>,</w:t>
      </w:r>
      <w:r w:rsidRPr="00581A53">
        <w:rPr>
          <w:rFonts w:eastAsia="Times New Roman" w:cs="Times New Roman"/>
          <w:lang w:eastAsia="fr-BE"/>
        </w:rPr>
        <w:t xml:space="preserve"> </w:t>
      </w:r>
      <w:r w:rsidR="00903ACA" w:rsidRPr="00581A53">
        <w:rPr>
          <w:rFonts w:eastAsia="Times New Roman" w:cs="Times New Roman"/>
          <w:lang w:eastAsia="fr-BE"/>
        </w:rPr>
        <w:t xml:space="preserve">prêtre de </w:t>
      </w:r>
      <w:proofErr w:type="spellStart"/>
      <w:r w:rsidR="00903ACA" w:rsidRPr="00581A53">
        <w:rPr>
          <w:rFonts w:eastAsia="Times New Roman" w:cs="Times New Roman"/>
          <w:lang w:eastAsia="fr-BE"/>
        </w:rPr>
        <w:t>Madiane</w:t>
      </w:r>
      <w:proofErr w:type="spellEnd"/>
      <w:r w:rsidR="00903ACA" w:rsidRPr="00581A53">
        <w:rPr>
          <w:rFonts w:eastAsia="Times New Roman" w:cs="Times New Roman"/>
          <w:lang w:eastAsia="fr-BE"/>
        </w:rPr>
        <w:t>.</w:t>
      </w:r>
      <w:r w:rsidRPr="00581A53">
        <w:rPr>
          <w:rFonts w:eastAsia="Times New Roman" w:cs="Times New Roman"/>
          <w:lang w:eastAsia="fr-BE"/>
        </w:rPr>
        <w:t xml:space="preserve">  </w:t>
      </w:r>
      <w:r w:rsidR="00903ACA" w:rsidRPr="00581A53">
        <w:rPr>
          <w:rFonts w:eastAsia="Times New Roman" w:cs="Times New Roman"/>
          <w:lang w:eastAsia="fr-BE"/>
        </w:rPr>
        <w:t>Il mena le troupeau au-delà du désert</w:t>
      </w:r>
      <w:r w:rsidR="00903ACA" w:rsidRPr="00581A53">
        <w:rPr>
          <w:rFonts w:eastAsia="Times New Roman" w:cs="Times New Roman"/>
          <w:lang w:eastAsia="fr-BE"/>
        </w:rPr>
        <w:br/>
        <w:t>et parvint à la montagne de Dieu, à l’Horeb.</w:t>
      </w:r>
      <w:r w:rsidRPr="00581A53">
        <w:rPr>
          <w:rFonts w:eastAsia="Times New Roman" w:cs="Times New Roman"/>
          <w:lang w:eastAsia="fr-BE"/>
        </w:rPr>
        <w:t xml:space="preserve"> </w:t>
      </w:r>
      <w:r w:rsidR="00903ACA" w:rsidRPr="00581A53">
        <w:rPr>
          <w:rFonts w:eastAsia="Times New Roman" w:cs="Times New Roman"/>
          <w:lang w:eastAsia="fr-BE"/>
        </w:rPr>
        <w:t>L’ange du Seigneur lui apparut</w:t>
      </w:r>
      <w:r w:rsidRPr="00581A53">
        <w:rPr>
          <w:rFonts w:eastAsia="Times New Roman" w:cs="Times New Roman"/>
          <w:lang w:eastAsia="fr-BE"/>
        </w:rPr>
        <w:t xml:space="preserve"> </w:t>
      </w:r>
      <w:r w:rsidR="00903ACA" w:rsidRPr="00581A53">
        <w:rPr>
          <w:rFonts w:eastAsia="Times New Roman" w:cs="Times New Roman"/>
          <w:lang w:eastAsia="fr-BE"/>
        </w:rPr>
        <w:t>dans la flamme d’un buisson en feu.</w:t>
      </w:r>
      <w:r w:rsidRPr="00581A53">
        <w:rPr>
          <w:rFonts w:eastAsia="Times New Roman" w:cs="Times New Roman"/>
          <w:lang w:eastAsia="fr-BE"/>
        </w:rPr>
        <w:t xml:space="preserve"> </w:t>
      </w:r>
      <w:r w:rsidR="00903ACA" w:rsidRPr="00581A53">
        <w:rPr>
          <w:rFonts w:eastAsia="Times New Roman" w:cs="Times New Roman"/>
          <w:lang w:eastAsia="fr-BE"/>
        </w:rPr>
        <w:t>Moïse regarda : le buisson brûlait</w:t>
      </w:r>
      <w:r w:rsidRPr="00581A53">
        <w:rPr>
          <w:rFonts w:eastAsia="Times New Roman" w:cs="Times New Roman"/>
          <w:lang w:eastAsia="fr-BE"/>
        </w:rPr>
        <w:t xml:space="preserve"> </w:t>
      </w:r>
      <w:r w:rsidR="00903ACA" w:rsidRPr="00581A53">
        <w:rPr>
          <w:rFonts w:eastAsia="Times New Roman" w:cs="Times New Roman"/>
          <w:lang w:eastAsia="fr-BE"/>
        </w:rPr>
        <w:t>sans se consumer.</w:t>
      </w:r>
      <w:r w:rsidRPr="00581A53">
        <w:rPr>
          <w:rFonts w:eastAsia="Times New Roman" w:cs="Times New Roman"/>
          <w:lang w:eastAsia="fr-BE"/>
        </w:rPr>
        <w:t xml:space="preserve"> </w:t>
      </w:r>
      <w:r w:rsidR="00903ACA" w:rsidRPr="00581A53">
        <w:rPr>
          <w:rFonts w:eastAsia="Times New Roman" w:cs="Times New Roman"/>
          <w:lang w:eastAsia="fr-BE"/>
        </w:rPr>
        <w:t>Moïse se dit alors :</w:t>
      </w:r>
      <w:r w:rsidRPr="00581A53">
        <w:rPr>
          <w:rFonts w:eastAsia="Times New Roman" w:cs="Times New Roman"/>
          <w:lang w:eastAsia="fr-BE"/>
        </w:rPr>
        <w:t xml:space="preserve"> </w:t>
      </w:r>
      <w:r w:rsidR="00903ACA" w:rsidRPr="00581A53">
        <w:rPr>
          <w:rFonts w:eastAsia="Times New Roman" w:cs="Times New Roman"/>
          <w:lang w:eastAsia="fr-BE"/>
        </w:rPr>
        <w:t>« Je vais faire un détour</w:t>
      </w:r>
      <w:r w:rsidRPr="00581A53">
        <w:rPr>
          <w:rFonts w:eastAsia="Times New Roman" w:cs="Times New Roman"/>
          <w:lang w:eastAsia="fr-BE"/>
        </w:rPr>
        <w:t xml:space="preserve"> </w:t>
      </w:r>
      <w:r w:rsidR="00903ACA" w:rsidRPr="00581A53">
        <w:rPr>
          <w:rFonts w:eastAsia="Times New Roman" w:cs="Times New Roman"/>
          <w:lang w:eastAsia="fr-BE"/>
        </w:rPr>
        <w:t>pour voir cette chose extraordinaire :</w:t>
      </w:r>
      <w:r w:rsidRPr="00581A53">
        <w:rPr>
          <w:rFonts w:eastAsia="Times New Roman" w:cs="Times New Roman"/>
          <w:lang w:eastAsia="fr-BE"/>
        </w:rPr>
        <w:t xml:space="preserve"> </w:t>
      </w:r>
      <w:r w:rsidR="00903ACA" w:rsidRPr="00581A53">
        <w:rPr>
          <w:rFonts w:eastAsia="Times New Roman" w:cs="Times New Roman"/>
          <w:lang w:eastAsia="fr-BE"/>
        </w:rPr>
        <w:t>pourquoi le buisson ne se consume-t-il pas ? »</w:t>
      </w:r>
      <w:r w:rsidRPr="00581A53">
        <w:rPr>
          <w:rFonts w:eastAsia="Times New Roman" w:cs="Times New Roman"/>
          <w:lang w:eastAsia="fr-BE"/>
        </w:rPr>
        <w:t xml:space="preserve"> </w:t>
      </w:r>
      <w:r w:rsidR="00903ACA" w:rsidRPr="00581A53">
        <w:rPr>
          <w:rFonts w:eastAsia="Times New Roman" w:cs="Times New Roman"/>
          <w:lang w:eastAsia="fr-BE"/>
        </w:rPr>
        <w:t>Le Seigneur vit qu’il avait fait un détour pour voir</w:t>
      </w:r>
      <w:proofErr w:type="gramStart"/>
      <w:r w:rsidR="00903ACA" w:rsidRPr="00581A53">
        <w:rPr>
          <w:rFonts w:eastAsia="Times New Roman" w:cs="Times New Roman"/>
          <w:lang w:eastAsia="fr-BE"/>
        </w:rPr>
        <w:t>,</w:t>
      </w:r>
      <w:proofErr w:type="gramEnd"/>
      <w:r w:rsidR="00903ACA" w:rsidRPr="00581A53">
        <w:rPr>
          <w:rFonts w:eastAsia="Times New Roman" w:cs="Times New Roman"/>
          <w:lang w:eastAsia="fr-BE"/>
        </w:rPr>
        <w:br/>
        <w:t>et Dieu l’appela du milieu du buisson :</w:t>
      </w:r>
      <w:r w:rsidRPr="00581A53">
        <w:rPr>
          <w:rFonts w:eastAsia="Times New Roman" w:cs="Times New Roman"/>
          <w:lang w:eastAsia="fr-BE"/>
        </w:rPr>
        <w:t xml:space="preserve"> </w:t>
      </w:r>
      <w:r w:rsidR="00903ACA" w:rsidRPr="00581A53">
        <w:rPr>
          <w:rFonts w:eastAsia="Times New Roman" w:cs="Times New Roman"/>
          <w:lang w:eastAsia="fr-BE"/>
        </w:rPr>
        <w:t>« Moïse ! Moïse ! »</w:t>
      </w:r>
      <w:r w:rsidRPr="00581A53">
        <w:rPr>
          <w:rFonts w:eastAsia="Times New Roman" w:cs="Times New Roman"/>
          <w:lang w:eastAsia="fr-BE"/>
        </w:rPr>
        <w:t xml:space="preserve"> </w:t>
      </w:r>
      <w:r w:rsidR="00903ACA" w:rsidRPr="00581A53">
        <w:rPr>
          <w:rFonts w:eastAsia="Times New Roman" w:cs="Times New Roman"/>
          <w:lang w:eastAsia="fr-BE"/>
        </w:rPr>
        <w:t>Il dit :</w:t>
      </w:r>
      <w:r w:rsidRPr="00581A53">
        <w:rPr>
          <w:rFonts w:eastAsia="Times New Roman" w:cs="Times New Roman"/>
          <w:lang w:eastAsia="fr-BE"/>
        </w:rPr>
        <w:t xml:space="preserve"> </w:t>
      </w:r>
      <w:r w:rsidR="00903ACA" w:rsidRPr="00581A53">
        <w:rPr>
          <w:rFonts w:eastAsia="Times New Roman" w:cs="Times New Roman"/>
          <w:lang w:eastAsia="fr-BE"/>
        </w:rPr>
        <w:t>« Me voici ! »</w:t>
      </w:r>
      <w:r w:rsidRPr="00581A53">
        <w:rPr>
          <w:rFonts w:eastAsia="Times New Roman" w:cs="Times New Roman"/>
          <w:lang w:eastAsia="fr-BE"/>
        </w:rPr>
        <w:t xml:space="preserve"> </w:t>
      </w:r>
    </w:p>
    <w:p w:rsidR="00903ACA" w:rsidRPr="00581A53" w:rsidRDefault="00903ACA" w:rsidP="00581A53">
      <w:pPr>
        <w:pBdr>
          <w:top w:val="single" w:sz="4" w:space="1" w:color="auto"/>
          <w:left w:val="single" w:sz="4" w:space="4" w:color="auto"/>
          <w:bottom w:val="single" w:sz="4" w:space="1" w:color="auto"/>
          <w:right w:val="single" w:sz="4" w:space="4" w:color="auto"/>
        </w:pBdr>
        <w:spacing w:after="0" w:line="240" w:lineRule="auto"/>
        <w:rPr>
          <w:rFonts w:eastAsia="Times New Roman" w:cs="Times New Roman"/>
          <w:lang w:eastAsia="fr-BE"/>
        </w:rPr>
      </w:pPr>
      <w:r w:rsidRPr="00581A53">
        <w:rPr>
          <w:rFonts w:eastAsia="Times New Roman" w:cs="Times New Roman"/>
          <w:lang w:eastAsia="fr-BE"/>
        </w:rPr>
        <w:t>    Dieu dit alors :</w:t>
      </w:r>
      <w:r w:rsidR="00DC2741" w:rsidRPr="00581A53">
        <w:rPr>
          <w:rFonts w:eastAsia="Times New Roman" w:cs="Times New Roman"/>
          <w:lang w:eastAsia="fr-BE"/>
        </w:rPr>
        <w:t xml:space="preserve"> </w:t>
      </w:r>
      <w:r w:rsidRPr="00581A53">
        <w:rPr>
          <w:rFonts w:eastAsia="Times New Roman" w:cs="Times New Roman"/>
          <w:lang w:eastAsia="fr-BE"/>
        </w:rPr>
        <w:t>« N’approche pas d’ici !</w:t>
      </w:r>
      <w:r w:rsidR="00DC2741" w:rsidRPr="00581A53">
        <w:rPr>
          <w:rFonts w:eastAsia="Times New Roman" w:cs="Times New Roman"/>
          <w:lang w:eastAsia="fr-BE"/>
        </w:rPr>
        <w:t xml:space="preserve"> </w:t>
      </w:r>
      <w:r w:rsidRPr="00581A53">
        <w:rPr>
          <w:rFonts w:eastAsia="Times New Roman" w:cs="Times New Roman"/>
          <w:lang w:eastAsia="fr-BE"/>
        </w:rPr>
        <w:t xml:space="preserve">Retire les sandales de tes </w:t>
      </w:r>
      <w:r w:rsidR="00DC2741" w:rsidRPr="00581A53">
        <w:rPr>
          <w:rFonts w:eastAsia="Times New Roman" w:cs="Times New Roman"/>
          <w:lang w:eastAsia="fr-BE"/>
        </w:rPr>
        <w:t>p</w:t>
      </w:r>
      <w:r w:rsidRPr="00581A53">
        <w:rPr>
          <w:rFonts w:eastAsia="Times New Roman" w:cs="Times New Roman"/>
          <w:lang w:eastAsia="fr-BE"/>
        </w:rPr>
        <w:t>ieds,</w:t>
      </w:r>
      <w:r w:rsidR="00DC2741" w:rsidRPr="00581A53">
        <w:rPr>
          <w:rFonts w:eastAsia="Times New Roman" w:cs="Times New Roman"/>
          <w:lang w:eastAsia="fr-BE"/>
        </w:rPr>
        <w:t xml:space="preserve"> </w:t>
      </w:r>
      <w:r w:rsidRPr="00581A53">
        <w:rPr>
          <w:rFonts w:eastAsia="Times New Roman" w:cs="Times New Roman"/>
          <w:lang w:eastAsia="fr-BE"/>
        </w:rPr>
        <w:t>car le lieu où tu te tiens est une terre sainte ! »</w:t>
      </w:r>
      <w:r w:rsidR="00DC2741" w:rsidRPr="00581A53">
        <w:rPr>
          <w:rFonts w:eastAsia="Times New Roman" w:cs="Times New Roman"/>
          <w:lang w:eastAsia="fr-BE"/>
        </w:rPr>
        <w:t xml:space="preserve"> </w:t>
      </w:r>
      <w:r w:rsidRPr="00581A53">
        <w:rPr>
          <w:rFonts w:eastAsia="Times New Roman" w:cs="Times New Roman"/>
          <w:lang w:eastAsia="fr-BE"/>
        </w:rPr>
        <w:t>Et il déclara </w:t>
      </w:r>
      <w:proofErr w:type="gramStart"/>
      <w:r w:rsidRPr="00581A53">
        <w:rPr>
          <w:rFonts w:eastAsia="Times New Roman" w:cs="Times New Roman"/>
          <w:lang w:eastAsia="fr-BE"/>
        </w:rPr>
        <w:t>:</w:t>
      </w:r>
      <w:proofErr w:type="gramEnd"/>
      <w:r w:rsidRPr="00581A53">
        <w:rPr>
          <w:rFonts w:eastAsia="Times New Roman" w:cs="Times New Roman"/>
          <w:lang w:eastAsia="fr-BE"/>
        </w:rPr>
        <w:br/>
        <w:t>« Je suis le Dieu de ton père,</w:t>
      </w:r>
      <w:r w:rsidR="00DC2741" w:rsidRPr="00581A53">
        <w:rPr>
          <w:rFonts w:eastAsia="Times New Roman" w:cs="Times New Roman"/>
          <w:lang w:eastAsia="fr-BE"/>
        </w:rPr>
        <w:t xml:space="preserve"> </w:t>
      </w:r>
      <w:r w:rsidRPr="00581A53">
        <w:rPr>
          <w:rFonts w:eastAsia="Times New Roman" w:cs="Times New Roman"/>
          <w:lang w:eastAsia="fr-BE"/>
        </w:rPr>
        <w:t>le Dieu d’Abraham, le Dieu d’Isaac, le Dieu de Jacob. »</w:t>
      </w:r>
      <w:r w:rsidR="00DC2741" w:rsidRPr="00581A53">
        <w:rPr>
          <w:rFonts w:eastAsia="Times New Roman" w:cs="Times New Roman"/>
          <w:lang w:eastAsia="fr-BE"/>
        </w:rPr>
        <w:t xml:space="preserve"> </w:t>
      </w:r>
      <w:r w:rsidRPr="00581A53">
        <w:rPr>
          <w:rFonts w:eastAsia="Times New Roman" w:cs="Times New Roman"/>
          <w:lang w:eastAsia="fr-BE"/>
        </w:rPr>
        <w:t>Moïse se voila le visage</w:t>
      </w:r>
      <w:r w:rsidR="00DC2741" w:rsidRPr="00581A53">
        <w:rPr>
          <w:rFonts w:eastAsia="Times New Roman" w:cs="Times New Roman"/>
          <w:lang w:eastAsia="fr-BE"/>
        </w:rPr>
        <w:t xml:space="preserve"> </w:t>
      </w:r>
      <w:r w:rsidRPr="00581A53">
        <w:rPr>
          <w:rFonts w:eastAsia="Times New Roman" w:cs="Times New Roman"/>
          <w:lang w:eastAsia="fr-BE"/>
        </w:rPr>
        <w:t>car il craignait de porter son regard sur Dieu.</w:t>
      </w:r>
      <w:r w:rsidR="00DC2741" w:rsidRPr="00581A53">
        <w:rPr>
          <w:rFonts w:eastAsia="Times New Roman" w:cs="Times New Roman"/>
          <w:lang w:eastAsia="fr-BE"/>
        </w:rPr>
        <w:t xml:space="preserve"> </w:t>
      </w:r>
      <w:r w:rsidRPr="00581A53">
        <w:rPr>
          <w:rFonts w:eastAsia="Times New Roman" w:cs="Times New Roman"/>
          <w:lang w:eastAsia="fr-BE"/>
        </w:rPr>
        <w:t>Le Seigneur dit :</w:t>
      </w:r>
      <w:r w:rsidR="00DC2741" w:rsidRPr="00581A53">
        <w:rPr>
          <w:rFonts w:eastAsia="Times New Roman" w:cs="Times New Roman"/>
          <w:lang w:eastAsia="fr-BE"/>
        </w:rPr>
        <w:t xml:space="preserve"> </w:t>
      </w:r>
      <w:r w:rsidRPr="00581A53">
        <w:rPr>
          <w:rFonts w:eastAsia="Times New Roman" w:cs="Times New Roman"/>
          <w:lang w:eastAsia="fr-BE"/>
        </w:rPr>
        <w:t>« J’ai vu, oui, j’ai vu la misère de mon peuple</w:t>
      </w:r>
      <w:r w:rsidR="00DC2741" w:rsidRPr="00581A53">
        <w:rPr>
          <w:rFonts w:eastAsia="Times New Roman" w:cs="Times New Roman"/>
          <w:lang w:eastAsia="fr-BE"/>
        </w:rPr>
        <w:t xml:space="preserve"> </w:t>
      </w:r>
      <w:r w:rsidRPr="00581A53">
        <w:rPr>
          <w:rFonts w:eastAsia="Times New Roman" w:cs="Times New Roman"/>
          <w:lang w:eastAsia="fr-BE"/>
        </w:rPr>
        <w:t>qui est en Égypte,</w:t>
      </w:r>
      <w:r w:rsidR="00DC2741" w:rsidRPr="00581A53">
        <w:rPr>
          <w:rFonts w:eastAsia="Times New Roman" w:cs="Times New Roman"/>
          <w:lang w:eastAsia="fr-BE"/>
        </w:rPr>
        <w:t xml:space="preserve"> </w:t>
      </w:r>
      <w:r w:rsidRPr="00581A53">
        <w:rPr>
          <w:rFonts w:eastAsia="Times New Roman" w:cs="Times New Roman"/>
          <w:lang w:eastAsia="fr-BE"/>
        </w:rPr>
        <w:t>et j’ai entendu ses cris sous les coups des surveillants.</w:t>
      </w:r>
      <w:r w:rsidR="00DC2741" w:rsidRPr="00581A53">
        <w:rPr>
          <w:rFonts w:eastAsia="Times New Roman" w:cs="Times New Roman"/>
          <w:lang w:eastAsia="fr-BE"/>
        </w:rPr>
        <w:t xml:space="preserve"> </w:t>
      </w:r>
      <w:r w:rsidRPr="00581A53">
        <w:rPr>
          <w:rFonts w:eastAsia="Times New Roman" w:cs="Times New Roman"/>
          <w:lang w:eastAsia="fr-BE"/>
        </w:rPr>
        <w:t>Oui, je connais ses souffrances.</w:t>
      </w:r>
      <w:r w:rsidR="00DC2741" w:rsidRPr="00581A53">
        <w:rPr>
          <w:rFonts w:eastAsia="Times New Roman" w:cs="Times New Roman"/>
          <w:lang w:eastAsia="fr-BE"/>
        </w:rPr>
        <w:t xml:space="preserve"> </w:t>
      </w:r>
      <w:r w:rsidRPr="00581A53">
        <w:rPr>
          <w:rFonts w:eastAsia="Times New Roman" w:cs="Times New Roman"/>
          <w:lang w:eastAsia="fr-BE"/>
        </w:rPr>
        <w:t>Je suis descendu pour le délivrer de la main des Égyptiens</w:t>
      </w:r>
      <w:r w:rsidR="00DC2741" w:rsidRPr="00581A53">
        <w:rPr>
          <w:rFonts w:eastAsia="Times New Roman" w:cs="Times New Roman"/>
          <w:lang w:eastAsia="fr-BE"/>
        </w:rPr>
        <w:t xml:space="preserve"> </w:t>
      </w:r>
      <w:r w:rsidRPr="00581A53">
        <w:rPr>
          <w:rFonts w:eastAsia="Times New Roman" w:cs="Times New Roman"/>
          <w:lang w:eastAsia="fr-BE"/>
        </w:rPr>
        <w:t>et le faire monter de ce pays</w:t>
      </w:r>
      <w:r w:rsidR="00DC2741" w:rsidRPr="00581A53">
        <w:rPr>
          <w:rFonts w:eastAsia="Times New Roman" w:cs="Times New Roman"/>
          <w:lang w:eastAsia="fr-BE"/>
        </w:rPr>
        <w:t xml:space="preserve"> </w:t>
      </w:r>
      <w:r w:rsidRPr="00581A53">
        <w:rPr>
          <w:rFonts w:eastAsia="Times New Roman" w:cs="Times New Roman"/>
          <w:lang w:eastAsia="fr-BE"/>
        </w:rPr>
        <w:t>vers un beau et vaste pays,</w:t>
      </w:r>
      <w:r w:rsidR="00DC2741" w:rsidRPr="00581A53">
        <w:rPr>
          <w:rFonts w:eastAsia="Times New Roman" w:cs="Times New Roman"/>
          <w:lang w:eastAsia="fr-BE"/>
        </w:rPr>
        <w:t xml:space="preserve"> </w:t>
      </w:r>
      <w:r w:rsidRPr="00581A53">
        <w:rPr>
          <w:rFonts w:eastAsia="Times New Roman" w:cs="Times New Roman"/>
          <w:lang w:eastAsia="fr-BE"/>
        </w:rPr>
        <w:t>vers un pays, ruisselant de lait et de miel.</w:t>
      </w:r>
      <w:r w:rsidR="00DC2741" w:rsidRPr="00581A53">
        <w:rPr>
          <w:rFonts w:eastAsia="Times New Roman" w:cs="Times New Roman"/>
          <w:lang w:eastAsia="fr-BE"/>
        </w:rPr>
        <w:t xml:space="preserve"> </w:t>
      </w:r>
      <w:r w:rsidRPr="00581A53">
        <w:rPr>
          <w:rFonts w:eastAsia="Times New Roman" w:cs="Times New Roman"/>
          <w:lang w:eastAsia="fr-BE"/>
        </w:rPr>
        <w:t>Maintenant donc, va !</w:t>
      </w:r>
      <w:r w:rsidR="00DC2741" w:rsidRPr="00581A53">
        <w:rPr>
          <w:rFonts w:eastAsia="Times New Roman" w:cs="Times New Roman"/>
          <w:lang w:eastAsia="fr-BE"/>
        </w:rPr>
        <w:t xml:space="preserve"> </w:t>
      </w:r>
      <w:r w:rsidRPr="00581A53">
        <w:rPr>
          <w:rFonts w:eastAsia="Times New Roman" w:cs="Times New Roman"/>
          <w:lang w:eastAsia="fr-BE"/>
        </w:rPr>
        <w:t>Je t’envoie chez Pharaon :</w:t>
      </w:r>
      <w:r w:rsidR="00DC2741" w:rsidRPr="00581A53">
        <w:rPr>
          <w:rFonts w:eastAsia="Times New Roman" w:cs="Times New Roman"/>
          <w:lang w:eastAsia="fr-BE"/>
        </w:rPr>
        <w:t xml:space="preserve"> </w:t>
      </w:r>
      <w:r w:rsidRPr="00581A53">
        <w:rPr>
          <w:rFonts w:eastAsia="Times New Roman" w:cs="Times New Roman"/>
          <w:lang w:eastAsia="fr-BE"/>
        </w:rPr>
        <w:t>tu feras sortir d’Égypte mon peuple, les fils d’Israël. »</w:t>
      </w:r>
      <w:r w:rsidR="00DC2741" w:rsidRPr="00581A53">
        <w:rPr>
          <w:rFonts w:eastAsia="Times New Roman" w:cs="Times New Roman"/>
          <w:lang w:eastAsia="fr-BE"/>
        </w:rPr>
        <w:t xml:space="preserve"> </w:t>
      </w:r>
      <w:r w:rsidRPr="00581A53">
        <w:rPr>
          <w:rFonts w:eastAsia="Times New Roman" w:cs="Times New Roman"/>
          <w:lang w:eastAsia="fr-BE"/>
        </w:rPr>
        <w:t>Moïse répondit à Dieu :</w:t>
      </w:r>
      <w:r w:rsidR="00DC2741" w:rsidRPr="00581A53">
        <w:rPr>
          <w:rFonts w:eastAsia="Times New Roman" w:cs="Times New Roman"/>
          <w:lang w:eastAsia="fr-BE"/>
        </w:rPr>
        <w:t xml:space="preserve"> </w:t>
      </w:r>
      <w:r w:rsidRPr="00581A53">
        <w:rPr>
          <w:rFonts w:eastAsia="Times New Roman" w:cs="Times New Roman"/>
          <w:lang w:eastAsia="fr-BE"/>
        </w:rPr>
        <w:t>« J’irai donc trouver les fils d’Israël, et je leur dirai :</w:t>
      </w:r>
      <w:r w:rsidR="00DC2741" w:rsidRPr="00581A53">
        <w:rPr>
          <w:rFonts w:eastAsia="Times New Roman" w:cs="Times New Roman"/>
          <w:lang w:eastAsia="fr-BE"/>
        </w:rPr>
        <w:t xml:space="preserve"> </w:t>
      </w:r>
      <w:r w:rsidRPr="00581A53">
        <w:rPr>
          <w:rFonts w:eastAsia="Times New Roman" w:cs="Times New Roman"/>
          <w:lang w:eastAsia="fr-BE"/>
        </w:rPr>
        <w:t>‘Le Dieu de vos pères m’a envoyé vers vous.’</w:t>
      </w:r>
      <w:r w:rsidR="00DC2741" w:rsidRPr="00581A53">
        <w:rPr>
          <w:rFonts w:eastAsia="Times New Roman" w:cs="Times New Roman"/>
          <w:lang w:eastAsia="fr-BE"/>
        </w:rPr>
        <w:t xml:space="preserve"> </w:t>
      </w:r>
      <w:r w:rsidRPr="00581A53">
        <w:rPr>
          <w:rFonts w:eastAsia="Times New Roman" w:cs="Times New Roman"/>
          <w:lang w:eastAsia="fr-BE"/>
        </w:rPr>
        <w:t>Ils vont me demander quel est son nom ;</w:t>
      </w:r>
      <w:r w:rsidR="00DC2741" w:rsidRPr="00581A53">
        <w:rPr>
          <w:rFonts w:eastAsia="Times New Roman" w:cs="Times New Roman"/>
          <w:lang w:eastAsia="fr-BE"/>
        </w:rPr>
        <w:t xml:space="preserve"> </w:t>
      </w:r>
      <w:r w:rsidRPr="00581A53">
        <w:rPr>
          <w:rFonts w:eastAsia="Times New Roman" w:cs="Times New Roman"/>
          <w:lang w:eastAsia="fr-BE"/>
        </w:rPr>
        <w:t>que leur répondrai-je ? »</w:t>
      </w:r>
      <w:r w:rsidR="00DC2741" w:rsidRPr="00581A53">
        <w:rPr>
          <w:rFonts w:eastAsia="Times New Roman" w:cs="Times New Roman"/>
          <w:lang w:eastAsia="fr-BE"/>
        </w:rPr>
        <w:t xml:space="preserve"> </w:t>
      </w:r>
      <w:r w:rsidRPr="00581A53">
        <w:rPr>
          <w:rFonts w:eastAsia="Times New Roman" w:cs="Times New Roman"/>
          <w:lang w:eastAsia="fr-BE"/>
        </w:rPr>
        <w:t>Dieu dit à Moïse :</w:t>
      </w:r>
      <w:r w:rsidR="00DC2741" w:rsidRPr="00581A53">
        <w:rPr>
          <w:rFonts w:eastAsia="Times New Roman" w:cs="Times New Roman"/>
          <w:lang w:eastAsia="fr-BE"/>
        </w:rPr>
        <w:t xml:space="preserve"> </w:t>
      </w:r>
      <w:r w:rsidRPr="00581A53">
        <w:rPr>
          <w:rFonts w:eastAsia="Times New Roman" w:cs="Times New Roman"/>
          <w:lang w:eastAsia="fr-BE"/>
        </w:rPr>
        <w:t>« Je suis qui je suis.</w:t>
      </w:r>
      <w:r w:rsidR="00DC2741" w:rsidRPr="00581A53">
        <w:rPr>
          <w:rFonts w:eastAsia="Times New Roman" w:cs="Times New Roman"/>
          <w:lang w:eastAsia="fr-BE"/>
        </w:rPr>
        <w:t xml:space="preserve"> </w:t>
      </w:r>
      <w:r w:rsidRPr="00581A53">
        <w:rPr>
          <w:rFonts w:eastAsia="Times New Roman" w:cs="Times New Roman"/>
          <w:lang w:eastAsia="fr-BE"/>
        </w:rPr>
        <w:t>Tu parleras ainsi aux fils d’Israël :</w:t>
      </w:r>
      <w:r w:rsidR="00DC2741" w:rsidRPr="00581A53">
        <w:rPr>
          <w:rFonts w:eastAsia="Times New Roman" w:cs="Times New Roman"/>
          <w:lang w:eastAsia="fr-BE"/>
        </w:rPr>
        <w:t xml:space="preserve"> </w:t>
      </w:r>
      <w:r w:rsidRPr="00581A53">
        <w:rPr>
          <w:rFonts w:eastAsia="Times New Roman" w:cs="Times New Roman"/>
          <w:lang w:eastAsia="fr-BE"/>
        </w:rPr>
        <w:t>‘Celui qui m’a envoyé vers vous, c’est : Je-suis’. »</w:t>
      </w:r>
      <w:r w:rsidR="00DC2741" w:rsidRPr="00581A53">
        <w:rPr>
          <w:rFonts w:eastAsia="Times New Roman" w:cs="Times New Roman"/>
          <w:lang w:eastAsia="fr-BE"/>
        </w:rPr>
        <w:t xml:space="preserve"> </w:t>
      </w:r>
      <w:r w:rsidRPr="00581A53">
        <w:rPr>
          <w:rFonts w:eastAsia="Times New Roman" w:cs="Times New Roman"/>
          <w:lang w:eastAsia="fr-BE"/>
        </w:rPr>
        <w:t>Dieu dit encore à Moïse :</w:t>
      </w:r>
      <w:r w:rsidR="00DC2741" w:rsidRPr="00581A53">
        <w:rPr>
          <w:rFonts w:eastAsia="Times New Roman" w:cs="Times New Roman"/>
          <w:lang w:eastAsia="fr-BE"/>
        </w:rPr>
        <w:t xml:space="preserve"> </w:t>
      </w:r>
      <w:r w:rsidRPr="00581A53">
        <w:rPr>
          <w:rFonts w:eastAsia="Times New Roman" w:cs="Times New Roman"/>
          <w:lang w:eastAsia="fr-BE"/>
        </w:rPr>
        <w:t>« Tu parleras ainsi aux fils d’Israël :</w:t>
      </w:r>
      <w:r w:rsidR="00DC2741" w:rsidRPr="00581A53">
        <w:rPr>
          <w:rFonts w:eastAsia="Times New Roman" w:cs="Times New Roman"/>
          <w:lang w:eastAsia="fr-BE"/>
        </w:rPr>
        <w:t xml:space="preserve"> </w:t>
      </w:r>
      <w:r w:rsidRPr="00581A53">
        <w:rPr>
          <w:rFonts w:eastAsia="Times New Roman" w:cs="Times New Roman"/>
          <w:lang w:eastAsia="fr-BE"/>
        </w:rPr>
        <w:t>‘Celui qui m’a envoyé vers vous,</w:t>
      </w:r>
      <w:r w:rsidR="00DC2741" w:rsidRPr="00581A53">
        <w:rPr>
          <w:rFonts w:eastAsia="Times New Roman" w:cs="Times New Roman"/>
          <w:lang w:eastAsia="fr-BE"/>
        </w:rPr>
        <w:t xml:space="preserve"> </w:t>
      </w:r>
      <w:r w:rsidRPr="00581A53">
        <w:rPr>
          <w:rFonts w:eastAsia="Times New Roman" w:cs="Times New Roman"/>
          <w:lang w:eastAsia="fr-BE"/>
        </w:rPr>
        <w:t>c’est Le Seigneur,</w:t>
      </w:r>
      <w:r w:rsidR="00DC2741" w:rsidRPr="00581A53">
        <w:rPr>
          <w:rFonts w:eastAsia="Times New Roman" w:cs="Times New Roman"/>
          <w:lang w:eastAsia="fr-BE"/>
        </w:rPr>
        <w:t xml:space="preserve"> </w:t>
      </w:r>
      <w:r w:rsidRPr="00581A53">
        <w:rPr>
          <w:rFonts w:eastAsia="Times New Roman" w:cs="Times New Roman"/>
          <w:lang w:eastAsia="fr-BE"/>
        </w:rPr>
        <w:t>le Dieu de vos pères,</w:t>
      </w:r>
      <w:r w:rsidR="00DC2741" w:rsidRPr="00581A53">
        <w:rPr>
          <w:rFonts w:eastAsia="Times New Roman" w:cs="Times New Roman"/>
          <w:lang w:eastAsia="fr-BE"/>
        </w:rPr>
        <w:t xml:space="preserve"> </w:t>
      </w:r>
      <w:r w:rsidRPr="00581A53">
        <w:rPr>
          <w:rFonts w:eastAsia="Times New Roman" w:cs="Times New Roman"/>
          <w:lang w:eastAsia="fr-BE"/>
        </w:rPr>
        <w:t>le Dieu d’Abraham, le Dieu d’Isaac, le Dieu de Jacob’.</w:t>
      </w:r>
      <w:r w:rsidR="00DC2741" w:rsidRPr="00581A53">
        <w:rPr>
          <w:rFonts w:eastAsia="Times New Roman" w:cs="Times New Roman"/>
          <w:lang w:eastAsia="fr-BE"/>
        </w:rPr>
        <w:t xml:space="preserve"> </w:t>
      </w:r>
      <w:r w:rsidRPr="00581A53">
        <w:rPr>
          <w:rFonts w:eastAsia="Times New Roman" w:cs="Times New Roman"/>
          <w:lang w:eastAsia="fr-BE"/>
        </w:rPr>
        <w:t>C’est là mon nom pour toujours,</w:t>
      </w:r>
      <w:r w:rsidR="00DC2741" w:rsidRPr="00581A53">
        <w:rPr>
          <w:rFonts w:eastAsia="Times New Roman" w:cs="Times New Roman"/>
          <w:lang w:eastAsia="fr-BE"/>
        </w:rPr>
        <w:t xml:space="preserve"> </w:t>
      </w:r>
      <w:r w:rsidRPr="00581A53">
        <w:rPr>
          <w:rFonts w:eastAsia="Times New Roman" w:cs="Times New Roman"/>
          <w:lang w:eastAsia="fr-BE"/>
        </w:rPr>
        <w:t>c’est par lui que vous ferez mémoire de moi, d’âge en d’âge. »</w:t>
      </w:r>
      <w:r w:rsidR="00DC2741" w:rsidRPr="00581A53">
        <w:rPr>
          <w:rFonts w:eastAsia="Times New Roman" w:cs="Times New Roman"/>
          <w:lang w:eastAsia="fr-BE"/>
        </w:rPr>
        <w:t xml:space="preserve">         </w:t>
      </w:r>
      <w:r w:rsidRPr="00581A53">
        <w:rPr>
          <w:rFonts w:eastAsia="Times New Roman" w:cs="Times New Roman"/>
          <w:lang w:eastAsia="fr-BE"/>
        </w:rPr>
        <w:t>    – Parole du Seigneur.</w:t>
      </w:r>
    </w:p>
    <w:p w:rsidR="00903ACA" w:rsidRPr="00903ACA" w:rsidRDefault="00903ACA" w:rsidP="00903ACA">
      <w:pPr>
        <w:spacing w:after="0" w:line="240" w:lineRule="auto"/>
        <w:rPr>
          <w:rFonts w:eastAsia="Times New Roman" w:cs="Times New Roman"/>
          <w:sz w:val="24"/>
          <w:szCs w:val="24"/>
          <w:lang w:eastAsia="fr-BE"/>
        </w:rPr>
      </w:pPr>
    </w:p>
    <w:p w:rsidR="00903ACA" w:rsidRPr="00903ACA" w:rsidRDefault="00903ACA" w:rsidP="00903ACA">
      <w:pPr>
        <w:spacing w:after="0" w:line="240" w:lineRule="auto"/>
        <w:outlineLvl w:val="1"/>
        <w:rPr>
          <w:rFonts w:eastAsia="Times New Roman" w:cs="Times New Roman"/>
          <w:b/>
          <w:bCs/>
          <w:sz w:val="24"/>
          <w:szCs w:val="24"/>
          <w:lang w:eastAsia="fr-BE"/>
        </w:rPr>
      </w:pPr>
      <w:r w:rsidRPr="00903ACA">
        <w:rPr>
          <w:rFonts w:eastAsia="Times New Roman" w:cs="Times New Roman"/>
          <w:b/>
          <w:bCs/>
          <w:sz w:val="24"/>
          <w:szCs w:val="24"/>
          <w:lang w:eastAsia="fr-BE"/>
        </w:rPr>
        <w:t>Psaume : Ps 102 (103), 1-2, 3-4, 6-7, 8.11</w:t>
      </w:r>
    </w:p>
    <w:p w:rsidR="00903ACA" w:rsidRPr="00903ACA" w:rsidRDefault="00DC2741" w:rsidP="00903ACA">
      <w:pPr>
        <w:spacing w:after="0" w:line="240" w:lineRule="auto"/>
        <w:rPr>
          <w:rFonts w:eastAsia="Times New Roman" w:cs="Times New Roman"/>
          <w:sz w:val="24"/>
          <w:szCs w:val="24"/>
          <w:lang w:eastAsia="fr-BE"/>
        </w:rPr>
      </w:pPr>
      <w:r>
        <w:rPr>
          <w:rFonts w:eastAsia="Times New Roman" w:cs="Times New Roman"/>
          <w:b/>
          <w:bCs/>
          <w:color w:val="CC0000"/>
          <w:sz w:val="24"/>
          <w:szCs w:val="24"/>
          <w:lang w:eastAsia="fr-BE"/>
        </w:rPr>
        <w:t xml:space="preserve">    </w:t>
      </w:r>
      <w:r>
        <w:rPr>
          <w:rFonts w:eastAsia="Times New Roman" w:cs="Times New Roman"/>
          <w:b/>
          <w:bCs/>
          <w:color w:val="CC0000"/>
          <w:sz w:val="24"/>
          <w:szCs w:val="24"/>
          <w:lang w:eastAsia="fr-BE"/>
        </w:rPr>
        <w:tab/>
      </w:r>
      <w:r w:rsidR="00903ACA" w:rsidRPr="00903ACA">
        <w:rPr>
          <w:rFonts w:eastAsia="Times New Roman" w:cs="Times New Roman"/>
          <w:b/>
          <w:bCs/>
          <w:color w:val="CC0000"/>
          <w:sz w:val="24"/>
          <w:szCs w:val="24"/>
          <w:lang w:eastAsia="fr-BE"/>
        </w:rPr>
        <w:t>R/ Le Seigneur est tendresse et pitié.</w:t>
      </w:r>
    </w:p>
    <w:p w:rsidR="00903ACA" w:rsidRPr="00581A53" w:rsidRDefault="00903ACA" w:rsidP="00903ACA">
      <w:pPr>
        <w:spacing w:after="0" w:line="240" w:lineRule="auto"/>
        <w:rPr>
          <w:rFonts w:eastAsia="Times New Roman" w:cs="Times New Roman"/>
          <w:lang w:eastAsia="fr-BE"/>
        </w:rPr>
      </w:pPr>
      <w:r w:rsidRPr="00581A53">
        <w:rPr>
          <w:rFonts w:eastAsia="Times New Roman" w:cs="Times New Roman"/>
          <w:lang w:eastAsia="fr-BE"/>
        </w:rPr>
        <w:t>Bénis le Seigneur, ô mon âme</w:t>
      </w:r>
      <w:proofErr w:type="gramStart"/>
      <w:r w:rsidRPr="00581A53">
        <w:rPr>
          <w:rFonts w:eastAsia="Times New Roman" w:cs="Times New Roman"/>
          <w:lang w:eastAsia="fr-BE"/>
        </w:rPr>
        <w:t>,</w:t>
      </w:r>
      <w:proofErr w:type="gramEnd"/>
      <w:r w:rsidRPr="00581A53">
        <w:rPr>
          <w:rFonts w:eastAsia="Times New Roman" w:cs="Times New Roman"/>
          <w:lang w:eastAsia="fr-BE"/>
        </w:rPr>
        <w:br/>
        <w:t>bénis son nom très saint, tout mon être !</w:t>
      </w:r>
      <w:r w:rsidRPr="00581A53">
        <w:rPr>
          <w:rFonts w:eastAsia="Times New Roman" w:cs="Times New Roman"/>
          <w:lang w:eastAsia="fr-BE"/>
        </w:rPr>
        <w:br/>
        <w:t>Bénis le Seigneur, ô mon âme</w:t>
      </w:r>
      <w:proofErr w:type="gramStart"/>
      <w:r w:rsidRPr="00581A53">
        <w:rPr>
          <w:rFonts w:eastAsia="Times New Roman" w:cs="Times New Roman"/>
          <w:lang w:eastAsia="fr-BE"/>
        </w:rPr>
        <w:t>,</w:t>
      </w:r>
      <w:proofErr w:type="gramEnd"/>
      <w:r w:rsidRPr="00581A53">
        <w:rPr>
          <w:rFonts w:eastAsia="Times New Roman" w:cs="Times New Roman"/>
          <w:lang w:eastAsia="fr-BE"/>
        </w:rPr>
        <w:br/>
        <w:t>n’oublie aucun de ses bienfaits !</w:t>
      </w:r>
    </w:p>
    <w:p w:rsidR="00903ACA" w:rsidRPr="00581A53" w:rsidRDefault="00045E1F" w:rsidP="00DC2741">
      <w:pPr>
        <w:spacing w:after="0" w:line="240" w:lineRule="auto"/>
        <w:ind w:left="708"/>
        <w:rPr>
          <w:rFonts w:eastAsia="Times New Roman" w:cs="Times New Roman"/>
          <w:lang w:eastAsia="fr-BE"/>
        </w:rPr>
      </w:pPr>
      <w:r w:rsidRPr="00045E1F">
        <w:rPr>
          <w:rFonts w:eastAsia="Times New Roman" w:cs="Times New Roman"/>
          <w:noProof/>
          <w:lang w:val="fr-FR" w:eastAsia="fr-BE"/>
        </w:rPr>
        <w:lastRenderedPageBreak/>
        <w:pict>
          <v:shapetype id="_x0000_t202" coordsize="21600,21600" o:spt="202" path="m,l,21600r21600,l21600,xe">
            <v:stroke joinstyle="miter"/>
            <v:path gradientshapeok="t" o:connecttype="rect"/>
          </v:shapetype>
          <v:shape id="_x0000_s1026" type="#_x0000_t202" style="position:absolute;left:0;text-align:left;margin-left:240.75pt;margin-top:37.1pt;width:114.65pt;height:165.1pt;z-index:251660288;mso-width-percent:330;mso-position-horizontal-relative:margin;mso-position-vertical-relative:page;mso-width-percent:330;mso-width-relative:margin" wrapcoords="0 0" o:allowincell="f" filled="f" stroked="f">
            <v:textbox style="mso-next-textbox:#_x0000_s1026">
              <w:txbxContent>
                <w:p w:rsidR="00045E1F" w:rsidRDefault="00045E1F">
                  <w:pPr>
                    <w:spacing w:after="0" w:line="240" w:lineRule="auto"/>
                    <w:rPr>
                      <w:sz w:val="2"/>
                      <w:szCs w:val="2"/>
                      <w:lang w:val="fr-FR"/>
                    </w:rPr>
                  </w:pPr>
                  <w:r w:rsidRPr="00045E1F">
                    <w:rPr>
                      <w:sz w:val="2"/>
                      <w:szCs w:val="2"/>
                      <w:lang w:val="fr-FR"/>
                    </w:rPr>
                    <w:drawing>
                      <wp:inline distT="0" distB="0" distL="0" distR="0">
                        <wp:extent cx="1271501" cy="2022764"/>
                        <wp:effectExtent l="19050" t="0" r="4849" b="0"/>
                        <wp:docPr id="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273810" cy="2026437"/>
                                </a:xfrm>
                                <a:prstGeom prst="rect">
                                  <a:avLst/>
                                </a:prstGeom>
                                <a:noFill/>
                                <a:ln w="9525">
                                  <a:noFill/>
                                  <a:miter lim="800000"/>
                                  <a:headEnd/>
                                  <a:tailEnd/>
                                </a:ln>
                              </pic:spPr>
                            </pic:pic>
                          </a:graphicData>
                        </a:graphic>
                      </wp:inline>
                    </w:drawing>
                  </w:r>
                </w:p>
              </w:txbxContent>
            </v:textbox>
            <w10:wrap type="tight" anchorx="margin" anchory="page"/>
          </v:shape>
        </w:pict>
      </w:r>
      <w:r w:rsidR="00903ACA" w:rsidRPr="00581A53">
        <w:rPr>
          <w:rFonts w:eastAsia="Times New Roman" w:cs="Times New Roman"/>
          <w:lang w:eastAsia="fr-BE"/>
        </w:rPr>
        <w:t>Car il pardonne toutes tes offenses</w:t>
      </w:r>
      <w:r w:rsidR="00903ACA" w:rsidRPr="00581A53">
        <w:rPr>
          <w:rFonts w:eastAsia="Times New Roman" w:cs="Times New Roman"/>
          <w:lang w:eastAsia="fr-BE"/>
        </w:rPr>
        <w:br/>
        <w:t>et te guérit de toute maladie </w:t>
      </w:r>
      <w:proofErr w:type="gramStart"/>
      <w:r w:rsidR="00903ACA" w:rsidRPr="00581A53">
        <w:rPr>
          <w:rFonts w:eastAsia="Times New Roman" w:cs="Times New Roman"/>
          <w:lang w:eastAsia="fr-BE"/>
        </w:rPr>
        <w:t>;</w:t>
      </w:r>
      <w:proofErr w:type="gramEnd"/>
      <w:r w:rsidR="00903ACA" w:rsidRPr="00581A53">
        <w:rPr>
          <w:rFonts w:eastAsia="Times New Roman" w:cs="Times New Roman"/>
          <w:lang w:eastAsia="fr-BE"/>
        </w:rPr>
        <w:br/>
        <w:t>il réclame ta vie à la tombe</w:t>
      </w:r>
      <w:r w:rsidR="00903ACA" w:rsidRPr="00581A53">
        <w:rPr>
          <w:rFonts w:eastAsia="Times New Roman" w:cs="Times New Roman"/>
          <w:lang w:eastAsia="fr-BE"/>
        </w:rPr>
        <w:br/>
        <w:t>et te couronne d’amour et de tendresse.</w:t>
      </w:r>
    </w:p>
    <w:p w:rsidR="00903ACA" w:rsidRPr="00581A53" w:rsidRDefault="00903ACA" w:rsidP="00903ACA">
      <w:pPr>
        <w:spacing w:after="0" w:line="240" w:lineRule="auto"/>
        <w:rPr>
          <w:rFonts w:eastAsia="Times New Roman" w:cs="Times New Roman"/>
          <w:lang w:eastAsia="fr-BE"/>
        </w:rPr>
      </w:pPr>
      <w:r w:rsidRPr="00581A53">
        <w:rPr>
          <w:rFonts w:eastAsia="Times New Roman" w:cs="Times New Roman"/>
          <w:lang w:eastAsia="fr-BE"/>
        </w:rPr>
        <w:t> Le Seigneur fait œuvre de justice</w:t>
      </w:r>
      <w:proofErr w:type="gramStart"/>
      <w:r w:rsidRPr="00581A53">
        <w:rPr>
          <w:rFonts w:eastAsia="Times New Roman" w:cs="Times New Roman"/>
          <w:lang w:eastAsia="fr-BE"/>
        </w:rPr>
        <w:t>,</w:t>
      </w:r>
      <w:proofErr w:type="gramEnd"/>
      <w:r w:rsidRPr="00581A53">
        <w:rPr>
          <w:rFonts w:eastAsia="Times New Roman" w:cs="Times New Roman"/>
          <w:lang w:eastAsia="fr-BE"/>
        </w:rPr>
        <w:br/>
        <w:t>il défend le droit des opprimés.</w:t>
      </w:r>
      <w:r w:rsidRPr="00581A53">
        <w:rPr>
          <w:rFonts w:eastAsia="Times New Roman" w:cs="Times New Roman"/>
          <w:lang w:eastAsia="fr-BE"/>
        </w:rPr>
        <w:br/>
        <w:t>Il révèle ses desseins à Moïse</w:t>
      </w:r>
      <w:proofErr w:type="gramStart"/>
      <w:r w:rsidRPr="00581A53">
        <w:rPr>
          <w:rFonts w:eastAsia="Times New Roman" w:cs="Times New Roman"/>
          <w:lang w:eastAsia="fr-BE"/>
        </w:rPr>
        <w:t>,</w:t>
      </w:r>
      <w:proofErr w:type="gramEnd"/>
      <w:r w:rsidRPr="00581A53">
        <w:rPr>
          <w:rFonts w:eastAsia="Times New Roman" w:cs="Times New Roman"/>
          <w:lang w:eastAsia="fr-BE"/>
        </w:rPr>
        <w:br/>
        <w:t>aux enfants d’Israël ses hauts faits.</w:t>
      </w:r>
    </w:p>
    <w:p w:rsidR="00903ACA" w:rsidRPr="00581A53" w:rsidRDefault="00903ACA" w:rsidP="00DC2741">
      <w:pPr>
        <w:spacing w:after="0" w:line="240" w:lineRule="auto"/>
        <w:ind w:left="705"/>
        <w:rPr>
          <w:rFonts w:eastAsia="Times New Roman" w:cs="Times New Roman"/>
          <w:lang w:eastAsia="fr-BE"/>
        </w:rPr>
      </w:pPr>
      <w:r w:rsidRPr="00581A53">
        <w:rPr>
          <w:rFonts w:eastAsia="Times New Roman" w:cs="Times New Roman"/>
          <w:lang w:eastAsia="fr-BE"/>
        </w:rPr>
        <w:t>Le Seigneur est tendresse et pitié</w:t>
      </w:r>
      <w:proofErr w:type="gramStart"/>
      <w:r w:rsidRPr="00581A53">
        <w:rPr>
          <w:rFonts w:eastAsia="Times New Roman" w:cs="Times New Roman"/>
          <w:lang w:eastAsia="fr-BE"/>
        </w:rPr>
        <w:t>,</w:t>
      </w:r>
      <w:proofErr w:type="gramEnd"/>
      <w:r w:rsidRPr="00581A53">
        <w:rPr>
          <w:rFonts w:eastAsia="Times New Roman" w:cs="Times New Roman"/>
          <w:lang w:eastAsia="fr-BE"/>
        </w:rPr>
        <w:br/>
        <w:t>lent à la colère et plein d’amour ;</w:t>
      </w:r>
      <w:r w:rsidRPr="00581A53">
        <w:rPr>
          <w:rFonts w:eastAsia="Times New Roman" w:cs="Times New Roman"/>
          <w:lang w:eastAsia="fr-BE"/>
        </w:rPr>
        <w:br/>
        <w:t>Comme le ciel domine la terre,</w:t>
      </w:r>
      <w:r w:rsidRPr="00581A53">
        <w:rPr>
          <w:rFonts w:eastAsia="Times New Roman" w:cs="Times New Roman"/>
          <w:lang w:eastAsia="fr-BE"/>
        </w:rPr>
        <w:br/>
        <w:t>fort est son amour pour qui le craint.</w:t>
      </w:r>
    </w:p>
    <w:p w:rsidR="00DC2741" w:rsidRDefault="00DC2741" w:rsidP="00903ACA">
      <w:pPr>
        <w:spacing w:after="0" w:line="240" w:lineRule="auto"/>
        <w:outlineLvl w:val="1"/>
        <w:rPr>
          <w:rFonts w:ascii="Times New Roman" w:eastAsia="Times New Roman" w:hAnsi="Times New Roman" w:cs="Times New Roman"/>
          <w:b/>
          <w:bCs/>
          <w:sz w:val="28"/>
          <w:szCs w:val="28"/>
          <w:lang w:eastAsia="fr-BE"/>
        </w:rPr>
      </w:pPr>
    </w:p>
    <w:p w:rsidR="00903ACA" w:rsidRPr="00DC2741" w:rsidRDefault="00903ACA" w:rsidP="00DC2741">
      <w:pPr>
        <w:spacing w:after="0" w:line="240" w:lineRule="auto"/>
        <w:ind w:left="705"/>
        <w:outlineLvl w:val="1"/>
        <w:rPr>
          <w:rFonts w:ascii="Times New Roman" w:eastAsia="Times New Roman" w:hAnsi="Times New Roman" w:cs="Times New Roman"/>
          <w:b/>
          <w:bCs/>
          <w:sz w:val="24"/>
          <w:szCs w:val="24"/>
          <w:lang w:eastAsia="fr-BE"/>
        </w:rPr>
      </w:pPr>
      <w:r w:rsidRPr="00DC2741">
        <w:rPr>
          <w:rFonts w:ascii="Times New Roman" w:eastAsia="Times New Roman" w:hAnsi="Times New Roman" w:cs="Times New Roman"/>
          <w:b/>
          <w:bCs/>
          <w:sz w:val="24"/>
          <w:szCs w:val="24"/>
          <w:lang w:eastAsia="fr-BE"/>
        </w:rPr>
        <w:t xml:space="preserve">2ème lecture : </w:t>
      </w:r>
      <w:r w:rsidRPr="00DC2741">
        <w:rPr>
          <w:rFonts w:ascii="Times New Roman" w:eastAsia="Times New Roman" w:hAnsi="Times New Roman" w:cs="Times New Roman"/>
          <w:b/>
          <w:bCs/>
          <w:i/>
          <w:iCs/>
          <w:sz w:val="24"/>
          <w:szCs w:val="24"/>
          <w:lang w:eastAsia="fr-BE"/>
        </w:rPr>
        <w:t>La vie de Moïse avec le peuple au désert, l’Écriture l’a racontée pour nous avertir</w:t>
      </w:r>
      <w:r w:rsidRPr="00DC2741">
        <w:rPr>
          <w:rFonts w:ascii="Times New Roman" w:eastAsia="Times New Roman" w:hAnsi="Times New Roman" w:cs="Times New Roman"/>
          <w:b/>
          <w:bCs/>
          <w:sz w:val="24"/>
          <w:szCs w:val="24"/>
          <w:lang w:eastAsia="fr-BE"/>
        </w:rPr>
        <w:t xml:space="preserve"> (1 Co 10, 1-6.10-12)</w:t>
      </w:r>
    </w:p>
    <w:p w:rsidR="00903ACA" w:rsidRPr="00903ACA" w:rsidRDefault="00903ACA" w:rsidP="00581A53">
      <w:pPr>
        <w:pBdr>
          <w:top w:val="dotted" w:sz="4" w:space="1" w:color="auto"/>
          <w:left w:val="dotted" w:sz="4" w:space="4" w:color="auto"/>
          <w:bottom w:val="dotted" w:sz="4" w:space="1" w:color="auto"/>
          <w:right w:val="dotted" w:sz="4" w:space="4" w:color="auto"/>
        </w:pBdr>
        <w:spacing w:after="0" w:line="240" w:lineRule="auto"/>
        <w:rPr>
          <w:rFonts w:eastAsia="Times New Roman" w:cs="Times New Roman"/>
          <w:sz w:val="24"/>
          <w:szCs w:val="24"/>
          <w:lang w:eastAsia="fr-BE"/>
        </w:rPr>
      </w:pPr>
      <w:r w:rsidRPr="00903ACA">
        <w:rPr>
          <w:rFonts w:eastAsia="Times New Roman" w:cs="Times New Roman"/>
          <w:b/>
          <w:bCs/>
          <w:i/>
          <w:iCs/>
          <w:sz w:val="24"/>
          <w:szCs w:val="24"/>
          <w:lang w:eastAsia="fr-BE"/>
        </w:rPr>
        <w:t>Lecture de la première lettre de saint Paul Apôtre aux Corinthiens</w:t>
      </w:r>
    </w:p>
    <w:p w:rsidR="00581A53" w:rsidRDefault="00903ACA" w:rsidP="00581A53">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581A53">
        <w:rPr>
          <w:rFonts w:eastAsia="Times New Roman" w:cs="Times New Roman"/>
          <w:lang w:eastAsia="fr-BE"/>
        </w:rPr>
        <w:t>Frères,</w:t>
      </w:r>
      <w:r w:rsidR="00DC2741" w:rsidRPr="00581A53">
        <w:rPr>
          <w:rFonts w:eastAsia="Times New Roman" w:cs="Times New Roman"/>
          <w:lang w:eastAsia="fr-BE"/>
        </w:rPr>
        <w:t xml:space="preserve"> </w:t>
      </w:r>
      <w:r w:rsidRPr="00581A53">
        <w:rPr>
          <w:rFonts w:eastAsia="Times New Roman" w:cs="Times New Roman"/>
          <w:lang w:eastAsia="fr-BE"/>
        </w:rPr>
        <w:t>je ne voudrais pas vous laisser ignorer</w:t>
      </w:r>
      <w:r w:rsidR="00DC2741" w:rsidRPr="00581A53">
        <w:rPr>
          <w:rFonts w:eastAsia="Times New Roman" w:cs="Times New Roman"/>
          <w:lang w:eastAsia="fr-BE"/>
        </w:rPr>
        <w:t xml:space="preserve"> </w:t>
      </w:r>
      <w:r w:rsidRPr="00581A53">
        <w:rPr>
          <w:rFonts w:eastAsia="Times New Roman" w:cs="Times New Roman"/>
          <w:lang w:eastAsia="fr-BE"/>
        </w:rPr>
        <w:t>que, lors de la sortie d’Égypte,</w:t>
      </w:r>
      <w:r w:rsidR="00DC2741" w:rsidRPr="00581A53">
        <w:rPr>
          <w:rFonts w:eastAsia="Times New Roman" w:cs="Times New Roman"/>
          <w:lang w:eastAsia="fr-BE"/>
        </w:rPr>
        <w:t xml:space="preserve"> </w:t>
      </w:r>
      <w:r w:rsidRPr="00581A53">
        <w:rPr>
          <w:rFonts w:eastAsia="Times New Roman" w:cs="Times New Roman"/>
          <w:lang w:eastAsia="fr-BE"/>
        </w:rPr>
        <w:t>nos pères étaient tous sous la protection de la nuée,</w:t>
      </w:r>
      <w:r w:rsidR="00DC2741" w:rsidRPr="00581A53">
        <w:rPr>
          <w:rFonts w:eastAsia="Times New Roman" w:cs="Times New Roman"/>
          <w:lang w:eastAsia="fr-BE"/>
        </w:rPr>
        <w:t xml:space="preserve"> </w:t>
      </w:r>
      <w:r w:rsidRPr="00581A53">
        <w:rPr>
          <w:rFonts w:eastAsia="Times New Roman" w:cs="Times New Roman"/>
          <w:lang w:eastAsia="fr-BE"/>
        </w:rPr>
        <w:t>et que tous ont passé à travers la mer.</w:t>
      </w:r>
      <w:r w:rsidR="00DC2741" w:rsidRPr="00581A53">
        <w:rPr>
          <w:rFonts w:eastAsia="Times New Roman" w:cs="Times New Roman"/>
          <w:lang w:eastAsia="fr-BE"/>
        </w:rPr>
        <w:t xml:space="preserve"> </w:t>
      </w:r>
      <w:r w:rsidRPr="00581A53">
        <w:rPr>
          <w:rFonts w:eastAsia="Times New Roman" w:cs="Times New Roman"/>
          <w:lang w:eastAsia="fr-BE"/>
        </w:rPr>
        <w:t>Tous, ils ont été unis à Moïse par un baptême</w:t>
      </w:r>
      <w:r w:rsidR="00DC2741" w:rsidRPr="00581A53">
        <w:rPr>
          <w:rFonts w:eastAsia="Times New Roman" w:cs="Times New Roman"/>
          <w:lang w:eastAsia="fr-BE"/>
        </w:rPr>
        <w:t xml:space="preserve"> </w:t>
      </w:r>
      <w:r w:rsidRPr="00581A53">
        <w:rPr>
          <w:rFonts w:eastAsia="Times New Roman" w:cs="Times New Roman"/>
          <w:lang w:eastAsia="fr-BE"/>
        </w:rPr>
        <w:t>dans la nuée et dans la mer ;</w:t>
      </w:r>
      <w:r w:rsidR="00DC2741" w:rsidRPr="00581A53">
        <w:rPr>
          <w:rFonts w:eastAsia="Times New Roman" w:cs="Times New Roman"/>
          <w:lang w:eastAsia="fr-BE"/>
        </w:rPr>
        <w:t xml:space="preserve"> </w:t>
      </w:r>
      <w:r w:rsidRPr="00581A53">
        <w:rPr>
          <w:rFonts w:eastAsia="Times New Roman" w:cs="Times New Roman"/>
          <w:lang w:eastAsia="fr-BE"/>
        </w:rPr>
        <w:t>tous, ils ont mangé la même nourriture spirituelle ;</w:t>
      </w:r>
      <w:r w:rsidR="00DC2741" w:rsidRPr="00581A53">
        <w:rPr>
          <w:rFonts w:eastAsia="Times New Roman" w:cs="Times New Roman"/>
          <w:lang w:eastAsia="fr-BE"/>
        </w:rPr>
        <w:t xml:space="preserve"> </w:t>
      </w:r>
      <w:r w:rsidRPr="00581A53">
        <w:rPr>
          <w:rFonts w:eastAsia="Times New Roman" w:cs="Times New Roman"/>
          <w:lang w:eastAsia="fr-BE"/>
        </w:rPr>
        <w:t>tous, ils ont bu la même boisson spirituelle ;</w:t>
      </w:r>
      <w:r w:rsidR="00581A53">
        <w:rPr>
          <w:rFonts w:eastAsia="Times New Roman" w:cs="Times New Roman"/>
          <w:lang w:eastAsia="fr-BE"/>
        </w:rPr>
        <w:t xml:space="preserve"> </w:t>
      </w:r>
      <w:r w:rsidRPr="00581A53">
        <w:rPr>
          <w:rFonts w:eastAsia="Times New Roman" w:cs="Times New Roman"/>
          <w:lang w:eastAsia="fr-BE"/>
        </w:rPr>
        <w:t>car ils buvaient à un rocher spirituel qui les suivait,</w:t>
      </w:r>
      <w:r w:rsidR="00DC2741" w:rsidRPr="00581A53">
        <w:rPr>
          <w:rFonts w:eastAsia="Times New Roman" w:cs="Times New Roman"/>
          <w:lang w:eastAsia="fr-BE"/>
        </w:rPr>
        <w:t xml:space="preserve"> </w:t>
      </w:r>
      <w:r w:rsidRPr="00581A53">
        <w:rPr>
          <w:rFonts w:eastAsia="Times New Roman" w:cs="Times New Roman"/>
          <w:lang w:eastAsia="fr-BE"/>
        </w:rPr>
        <w:t>et ce rocher, c’était le Christ.</w:t>
      </w:r>
      <w:r w:rsidR="00DC2741" w:rsidRPr="00581A53">
        <w:rPr>
          <w:rFonts w:eastAsia="Times New Roman" w:cs="Times New Roman"/>
          <w:lang w:eastAsia="fr-BE"/>
        </w:rPr>
        <w:t xml:space="preserve"> </w:t>
      </w:r>
      <w:r w:rsidRPr="00581A53">
        <w:rPr>
          <w:rFonts w:eastAsia="Times New Roman" w:cs="Times New Roman"/>
          <w:lang w:eastAsia="fr-BE"/>
        </w:rPr>
        <w:t>Cependant, la plupart n’ont pas su plaire à Dieu :</w:t>
      </w:r>
      <w:r w:rsidR="00DC2741" w:rsidRPr="00581A53">
        <w:rPr>
          <w:rFonts w:eastAsia="Times New Roman" w:cs="Times New Roman"/>
          <w:lang w:eastAsia="fr-BE"/>
        </w:rPr>
        <w:t xml:space="preserve"> </w:t>
      </w:r>
      <w:r w:rsidRPr="00581A53">
        <w:rPr>
          <w:rFonts w:eastAsia="Times New Roman" w:cs="Times New Roman"/>
          <w:lang w:eastAsia="fr-BE"/>
        </w:rPr>
        <w:t>leurs ossements, en effet, jonchèrent le désert.</w:t>
      </w:r>
    </w:p>
    <w:p w:rsidR="00903ACA" w:rsidRPr="00581A53" w:rsidRDefault="00903ACA" w:rsidP="00581A53">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581A53">
        <w:rPr>
          <w:rFonts w:eastAsia="Times New Roman" w:cs="Times New Roman"/>
          <w:lang w:eastAsia="fr-BE"/>
        </w:rPr>
        <w:t>    Ces événements devaient nous servir d’exemple,</w:t>
      </w:r>
      <w:r w:rsidR="00DC2741" w:rsidRPr="00581A53">
        <w:rPr>
          <w:rFonts w:eastAsia="Times New Roman" w:cs="Times New Roman"/>
          <w:lang w:eastAsia="fr-BE"/>
        </w:rPr>
        <w:t xml:space="preserve"> </w:t>
      </w:r>
      <w:r w:rsidRPr="00581A53">
        <w:rPr>
          <w:rFonts w:eastAsia="Times New Roman" w:cs="Times New Roman"/>
          <w:lang w:eastAsia="fr-BE"/>
        </w:rPr>
        <w:t>pour nous empêcher de désirer ce qui est mal</w:t>
      </w:r>
      <w:r w:rsidR="00DC2741" w:rsidRPr="00581A53">
        <w:rPr>
          <w:rFonts w:eastAsia="Times New Roman" w:cs="Times New Roman"/>
          <w:lang w:eastAsia="fr-BE"/>
        </w:rPr>
        <w:t xml:space="preserve"> </w:t>
      </w:r>
      <w:r w:rsidRPr="00581A53">
        <w:rPr>
          <w:rFonts w:eastAsia="Times New Roman" w:cs="Times New Roman"/>
          <w:lang w:eastAsia="fr-BE"/>
        </w:rPr>
        <w:t>co</w:t>
      </w:r>
      <w:r w:rsidR="00DC2741" w:rsidRPr="00581A53">
        <w:rPr>
          <w:rFonts w:eastAsia="Times New Roman" w:cs="Times New Roman"/>
          <w:lang w:eastAsia="fr-BE"/>
        </w:rPr>
        <w:t>mme l’ont fait ces gens-là.</w:t>
      </w:r>
      <w:r w:rsidR="00581A53">
        <w:rPr>
          <w:rFonts w:eastAsia="Times New Roman" w:cs="Times New Roman"/>
          <w:lang w:eastAsia="fr-BE"/>
        </w:rPr>
        <w:t xml:space="preserve"> </w:t>
      </w:r>
      <w:r w:rsidRPr="00581A53">
        <w:rPr>
          <w:rFonts w:eastAsia="Times New Roman" w:cs="Times New Roman"/>
          <w:lang w:eastAsia="fr-BE"/>
        </w:rPr>
        <w:t>Cessez de récriminer</w:t>
      </w:r>
      <w:r w:rsidR="00DC2741" w:rsidRPr="00581A53">
        <w:rPr>
          <w:rFonts w:eastAsia="Times New Roman" w:cs="Times New Roman"/>
          <w:lang w:eastAsia="fr-BE"/>
        </w:rPr>
        <w:t xml:space="preserve"> </w:t>
      </w:r>
      <w:r w:rsidRPr="00581A53">
        <w:rPr>
          <w:rFonts w:eastAsia="Times New Roman" w:cs="Times New Roman"/>
          <w:lang w:eastAsia="fr-BE"/>
        </w:rPr>
        <w:t>comme l’ont fait certains d’entre eux :</w:t>
      </w:r>
      <w:r w:rsidR="00DC2741" w:rsidRPr="00581A53">
        <w:rPr>
          <w:rFonts w:eastAsia="Times New Roman" w:cs="Times New Roman"/>
          <w:lang w:eastAsia="fr-BE"/>
        </w:rPr>
        <w:t xml:space="preserve"> </w:t>
      </w:r>
      <w:r w:rsidRPr="00581A53">
        <w:rPr>
          <w:rFonts w:eastAsia="Times New Roman" w:cs="Times New Roman"/>
          <w:lang w:eastAsia="fr-BE"/>
        </w:rPr>
        <w:t>ils ont été exterminés.</w:t>
      </w:r>
      <w:r w:rsidR="00DC2741" w:rsidRPr="00581A53">
        <w:rPr>
          <w:rFonts w:eastAsia="Times New Roman" w:cs="Times New Roman"/>
          <w:lang w:eastAsia="fr-BE"/>
        </w:rPr>
        <w:t xml:space="preserve"> </w:t>
      </w:r>
      <w:r w:rsidRPr="00581A53">
        <w:rPr>
          <w:rFonts w:eastAsia="Times New Roman" w:cs="Times New Roman"/>
          <w:lang w:eastAsia="fr-BE"/>
        </w:rPr>
        <w:t>Ce qui leur est arrivé devait servir d’exemple,</w:t>
      </w:r>
      <w:r w:rsidR="00DC2741" w:rsidRPr="00581A53">
        <w:rPr>
          <w:rFonts w:eastAsia="Times New Roman" w:cs="Times New Roman"/>
          <w:lang w:eastAsia="fr-BE"/>
        </w:rPr>
        <w:t xml:space="preserve"> </w:t>
      </w:r>
      <w:r w:rsidRPr="00581A53">
        <w:rPr>
          <w:rFonts w:eastAsia="Times New Roman" w:cs="Times New Roman"/>
          <w:lang w:eastAsia="fr-BE"/>
        </w:rPr>
        <w:t>et l’Écriture l’a raconté pour nous avertir,</w:t>
      </w:r>
      <w:r w:rsidR="00DC2741" w:rsidRPr="00581A53">
        <w:rPr>
          <w:rFonts w:eastAsia="Times New Roman" w:cs="Times New Roman"/>
          <w:lang w:eastAsia="fr-BE"/>
        </w:rPr>
        <w:t xml:space="preserve"> </w:t>
      </w:r>
      <w:r w:rsidRPr="00581A53">
        <w:rPr>
          <w:rFonts w:eastAsia="Times New Roman" w:cs="Times New Roman"/>
          <w:lang w:eastAsia="fr-BE"/>
        </w:rPr>
        <w:t>nous qui nous trouvons à la fin des temps.</w:t>
      </w:r>
      <w:r w:rsidR="00DC2741" w:rsidRPr="00581A53">
        <w:rPr>
          <w:rFonts w:eastAsia="Times New Roman" w:cs="Times New Roman"/>
          <w:lang w:eastAsia="fr-BE"/>
        </w:rPr>
        <w:t xml:space="preserve"> </w:t>
      </w:r>
      <w:r w:rsidRPr="00581A53">
        <w:rPr>
          <w:rFonts w:eastAsia="Times New Roman" w:cs="Times New Roman"/>
          <w:lang w:eastAsia="fr-BE"/>
        </w:rPr>
        <w:t>Ainsi donc, celui qui se croit solide,</w:t>
      </w:r>
      <w:r w:rsidR="00DC2741" w:rsidRPr="00581A53">
        <w:rPr>
          <w:rFonts w:eastAsia="Times New Roman" w:cs="Times New Roman"/>
          <w:lang w:eastAsia="fr-BE"/>
        </w:rPr>
        <w:t xml:space="preserve"> </w:t>
      </w:r>
      <w:r w:rsidRPr="00581A53">
        <w:rPr>
          <w:rFonts w:eastAsia="Times New Roman" w:cs="Times New Roman"/>
          <w:lang w:eastAsia="fr-BE"/>
        </w:rPr>
        <w:t>qu’il fasse attention à ne pas tomber.</w:t>
      </w:r>
      <w:r w:rsidR="00DC2741" w:rsidRPr="00581A53">
        <w:rPr>
          <w:rFonts w:eastAsia="Times New Roman" w:cs="Times New Roman"/>
          <w:lang w:eastAsia="fr-BE"/>
        </w:rPr>
        <w:t xml:space="preserve">          </w:t>
      </w:r>
      <w:r w:rsidRPr="00581A53">
        <w:rPr>
          <w:rFonts w:eastAsia="Times New Roman" w:cs="Times New Roman"/>
          <w:lang w:eastAsia="fr-BE"/>
        </w:rPr>
        <w:t>    – Parole du Seigneur.</w:t>
      </w:r>
    </w:p>
    <w:p w:rsidR="003C7F4C" w:rsidRDefault="003C7F4C" w:rsidP="00581A53">
      <w:pPr>
        <w:spacing w:after="0" w:line="240" w:lineRule="auto"/>
        <w:ind w:left="567"/>
        <w:outlineLvl w:val="1"/>
        <w:rPr>
          <w:rFonts w:ascii="Times New Roman" w:eastAsia="Times New Roman" w:hAnsi="Times New Roman" w:cs="Times New Roman"/>
          <w:b/>
          <w:bCs/>
          <w:sz w:val="28"/>
          <w:szCs w:val="28"/>
          <w:lang w:eastAsia="fr-BE"/>
        </w:rPr>
      </w:pPr>
    </w:p>
    <w:p w:rsidR="00903ACA" w:rsidRPr="00903ACA" w:rsidRDefault="00903ACA" w:rsidP="00581A53">
      <w:pPr>
        <w:spacing w:after="0" w:line="240" w:lineRule="auto"/>
        <w:ind w:left="567"/>
        <w:outlineLvl w:val="1"/>
        <w:rPr>
          <w:rFonts w:ascii="Times New Roman" w:eastAsia="Times New Roman" w:hAnsi="Times New Roman" w:cs="Times New Roman"/>
          <w:b/>
          <w:bCs/>
          <w:sz w:val="28"/>
          <w:szCs w:val="28"/>
          <w:lang w:eastAsia="fr-BE"/>
        </w:rPr>
      </w:pPr>
      <w:r w:rsidRPr="00903ACA">
        <w:rPr>
          <w:rFonts w:ascii="Times New Roman" w:eastAsia="Times New Roman" w:hAnsi="Times New Roman" w:cs="Times New Roman"/>
          <w:b/>
          <w:bCs/>
          <w:sz w:val="28"/>
          <w:szCs w:val="28"/>
          <w:lang w:eastAsia="fr-BE"/>
        </w:rPr>
        <w:t xml:space="preserve">Evangile : </w:t>
      </w:r>
      <w:r w:rsidRPr="00903ACA">
        <w:rPr>
          <w:rFonts w:ascii="Times New Roman" w:eastAsia="Times New Roman" w:hAnsi="Times New Roman" w:cs="Times New Roman"/>
          <w:b/>
          <w:bCs/>
          <w:i/>
          <w:iCs/>
          <w:sz w:val="28"/>
          <w:szCs w:val="28"/>
          <w:lang w:eastAsia="fr-BE"/>
        </w:rPr>
        <w:t>« Si vous ne vous convertissez pas, vous périrez tous de même »</w:t>
      </w:r>
      <w:r w:rsidRPr="00903ACA">
        <w:rPr>
          <w:rFonts w:ascii="Times New Roman" w:eastAsia="Times New Roman" w:hAnsi="Times New Roman" w:cs="Times New Roman"/>
          <w:b/>
          <w:bCs/>
          <w:sz w:val="28"/>
          <w:szCs w:val="28"/>
          <w:lang w:eastAsia="fr-BE"/>
        </w:rPr>
        <w:t xml:space="preserve"> (</w:t>
      </w:r>
      <w:proofErr w:type="spellStart"/>
      <w:r w:rsidRPr="00903ACA">
        <w:rPr>
          <w:rFonts w:ascii="Times New Roman" w:eastAsia="Times New Roman" w:hAnsi="Times New Roman" w:cs="Times New Roman"/>
          <w:b/>
          <w:bCs/>
          <w:sz w:val="28"/>
          <w:szCs w:val="28"/>
          <w:lang w:eastAsia="fr-BE"/>
        </w:rPr>
        <w:t>Lc</w:t>
      </w:r>
      <w:proofErr w:type="spellEnd"/>
      <w:r w:rsidRPr="00903ACA">
        <w:rPr>
          <w:rFonts w:ascii="Times New Roman" w:eastAsia="Times New Roman" w:hAnsi="Times New Roman" w:cs="Times New Roman"/>
          <w:b/>
          <w:bCs/>
          <w:sz w:val="28"/>
          <w:szCs w:val="28"/>
          <w:lang w:eastAsia="fr-BE"/>
        </w:rPr>
        <w:t xml:space="preserve"> 13, 1-9)</w:t>
      </w:r>
    </w:p>
    <w:p w:rsidR="00903ACA" w:rsidRPr="00903ACA" w:rsidRDefault="00903ACA" w:rsidP="00903ACA">
      <w:pPr>
        <w:spacing w:after="0" w:line="240" w:lineRule="auto"/>
        <w:rPr>
          <w:rFonts w:eastAsia="Times New Roman" w:cs="Times New Roman"/>
          <w:sz w:val="24"/>
          <w:szCs w:val="24"/>
          <w:lang w:eastAsia="fr-BE"/>
        </w:rPr>
      </w:pPr>
      <w:r w:rsidRPr="00903ACA">
        <w:rPr>
          <w:rFonts w:eastAsia="Times New Roman" w:cs="Times New Roman"/>
          <w:b/>
          <w:bCs/>
          <w:sz w:val="24"/>
          <w:szCs w:val="24"/>
          <w:lang w:eastAsia="fr-BE"/>
        </w:rPr>
        <w:t>Acclamation :</w:t>
      </w:r>
      <w:r w:rsidRPr="00903ACA">
        <w:rPr>
          <w:rFonts w:eastAsia="Times New Roman" w:cs="Times New Roman"/>
          <w:sz w:val="24"/>
          <w:szCs w:val="24"/>
          <w:lang w:eastAsia="fr-BE"/>
        </w:rPr>
        <w:t xml:space="preserve"> </w:t>
      </w:r>
      <w:r w:rsidRPr="00581A53">
        <w:rPr>
          <w:rFonts w:eastAsia="Times New Roman" w:cs="Times New Roman"/>
          <w:b/>
          <w:bCs/>
          <w:color w:val="CC0099"/>
          <w:sz w:val="24"/>
          <w:szCs w:val="24"/>
          <w:lang w:eastAsia="fr-BE"/>
        </w:rPr>
        <w:t>Gloire au Christ,</w:t>
      </w:r>
      <w:r w:rsidR="00581A53" w:rsidRPr="00581A53">
        <w:rPr>
          <w:rFonts w:eastAsia="Times New Roman" w:cs="Times New Roman"/>
          <w:b/>
          <w:bCs/>
          <w:color w:val="CC0099"/>
          <w:sz w:val="24"/>
          <w:szCs w:val="24"/>
          <w:lang w:eastAsia="fr-BE"/>
        </w:rPr>
        <w:t xml:space="preserve"> </w:t>
      </w:r>
      <w:r w:rsidRPr="00581A53">
        <w:rPr>
          <w:rFonts w:eastAsia="Times New Roman" w:cs="Times New Roman"/>
          <w:b/>
          <w:bCs/>
          <w:color w:val="CC0099"/>
          <w:sz w:val="24"/>
          <w:szCs w:val="24"/>
          <w:lang w:eastAsia="fr-BE"/>
        </w:rPr>
        <w:t>Sagesse éternelle du Dieu vivant.</w:t>
      </w:r>
      <w:r w:rsidRPr="00581A53">
        <w:rPr>
          <w:rFonts w:eastAsia="Times New Roman" w:cs="Times New Roman"/>
          <w:b/>
          <w:bCs/>
          <w:color w:val="CC0099"/>
          <w:sz w:val="24"/>
          <w:szCs w:val="24"/>
          <w:lang w:eastAsia="fr-BE"/>
        </w:rPr>
        <w:br/>
        <w:t>Gloire à toi, Seigneur.</w:t>
      </w:r>
      <w:r w:rsidR="00581A53">
        <w:rPr>
          <w:rFonts w:eastAsia="Times New Roman" w:cs="Times New Roman"/>
          <w:b/>
          <w:bCs/>
          <w:sz w:val="24"/>
          <w:szCs w:val="24"/>
          <w:lang w:eastAsia="fr-BE"/>
        </w:rPr>
        <w:t xml:space="preserve"> </w:t>
      </w:r>
      <w:r w:rsidRPr="00903ACA">
        <w:rPr>
          <w:rFonts w:eastAsia="Times New Roman" w:cs="Times New Roman"/>
          <w:sz w:val="24"/>
          <w:szCs w:val="24"/>
          <w:lang w:eastAsia="fr-BE"/>
        </w:rPr>
        <w:t>Convertissez-vous, dit le Seigneur,</w:t>
      </w:r>
      <w:r w:rsidR="00581A53">
        <w:rPr>
          <w:rFonts w:eastAsia="Times New Roman" w:cs="Times New Roman"/>
          <w:sz w:val="24"/>
          <w:szCs w:val="24"/>
          <w:lang w:eastAsia="fr-BE"/>
        </w:rPr>
        <w:t xml:space="preserve"> </w:t>
      </w:r>
      <w:r w:rsidRPr="00903ACA">
        <w:rPr>
          <w:rFonts w:eastAsia="Times New Roman" w:cs="Times New Roman"/>
          <w:sz w:val="24"/>
          <w:szCs w:val="24"/>
          <w:lang w:eastAsia="fr-BE"/>
        </w:rPr>
        <w:t>car le royaume des Cieux est tout proche.</w:t>
      </w:r>
      <w:r w:rsidR="00581A53">
        <w:rPr>
          <w:rFonts w:eastAsia="Times New Roman" w:cs="Times New Roman"/>
          <w:sz w:val="24"/>
          <w:szCs w:val="24"/>
          <w:lang w:eastAsia="fr-BE"/>
        </w:rPr>
        <w:t xml:space="preserve"> </w:t>
      </w:r>
      <w:r w:rsidRPr="00581A53">
        <w:rPr>
          <w:rFonts w:eastAsia="Times New Roman" w:cs="Times New Roman"/>
          <w:b/>
          <w:bCs/>
          <w:color w:val="CC0099"/>
          <w:sz w:val="24"/>
          <w:szCs w:val="24"/>
          <w:lang w:eastAsia="fr-BE"/>
        </w:rPr>
        <w:t>Gloire au Christ,</w:t>
      </w:r>
      <w:r w:rsidR="00581A53" w:rsidRPr="00581A53">
        <w:rPr>
          <w:rFonts w:eastAsia="Times New Roman" w:cs="Times New Roman"/>
          <w:b/>
          <w:bCs/>
          <w:color w:val="CC0099"/>
          <w:sz w:val="24"/>
          <w:szCs w:val="24"/>
          <w:lang w:eastAsia="fr-BE"/>
        </w:rPr>
        <w:t xml:space="preserve"> </w:t>
      </w:r>
      <w:r w:rsidRPr="00581A53">
        <w:rPr>
          <w:rFonts w:eastAsia="Times New Roman" w:cs="Times New Roman"/>
          <w:b/>
          <w:bCs/>
          <w:color w:val="CC0099"/>
          <w:sz w:val="24"/>
          <w:szCs w:val="24"/>
          <w:lang w:eastAsia="fr-BE"/>
        </w:rPr>
        <w:t>Sagesse éternelle du Dieu vivant.</w:t>
      </w:r>
      <w:r w:rsidR="00581A53" w:rsidRPr="00581A53">
        <w:rPr>
          <w:rFonts w:eastAsia="Times New Roman" w:cs="Times New Roman"/>
          <w:b/>
          <w:bCs/>
          <w:color w:val="CC0099"/>
          <w:sz w:val="24"/>
          <w:szCs w:val="24"/>
          <w:lang w:eastAsia="fr-BE"/>
        </w:rPr>
        <w:t xml:space="preserve"> </w:t>
      </w:r>
      <w:r w:rsidRPr="00581A53">
        <w:rPr>
          <w:rFonts w:eastAsia="Times New Roman" w:cs="Times New Roman"/>
          <w:b/>
          <w:bCs/>
          <w:color w:val="CC0099"/>
          <w:sz w:val="24"/>
          <w:szCs w:val="24"/>
          <w:lang w:eastAsia="fr-BE"/>
        </w:rPr>
        <w:t>Gloire à toi, Seigneur.</w:t>
      </w:r>
    </w:p>
    <w:p w:rsidR="00903ACA" w:rsidRPr="00903ACA" w:rsidRDefault="00903ACA" w:rsidP="00581A53">
      <w:pPr>
        <w:pBdr>
          <w:top w:val="double" w:sz="4" w:space="1" w:color="auto"/>
          <w:left w:val="double" w:sz="4" w:space="4" w:color="auto"/>
          <w:bottom w:val="double" w:sz="4" w:space="1" w:color="auto"/>
          <w:right w:val="double" w:sz="4" w:space="4" w:color="auto"/>
        </w:pBdr>
        <w:spacing w:after="0" w:line="240" w:lineRule="auto"/>
        <w:rPr>
          <w:rFonts w:eastAsia="Times New Roman" w:cs="Times New Roman"/>
          <w:sz w:val="24"/>
          <w:szCs w:val="24"/>
          <w:lang w:eastAsia="fr-BE"/>
        </w:rPr>
      </w:pPr>
      <w:r w:rsidRPr="00903ACA">
        <w:rPr>
          <w:rFonts w:eastAsia="Times New Roman" w:cs="Times New Roman"/>
          <w:b/>
          <w:bCs/>
          <w:i/>
          <w:iCs/>
          <w:sz w:val="24"/>
          <w:szCs w:val="24"/>
          <w:lang w:eastAsia="fr-BE"/>
        </w:rPr>
        <w:t>Évangile de Jésus Christ selon saint Luc</w:t>
      </w:r>
      <w:r w:rsidR="008201BA">
        <w:rPr>
          <w:rFonts w:eastAsia="Times New Roman" w:cs="Times New Roman"/>
          <w:b/>
          <w:bCs/>
          <w:i/>
          <w:iCs/>
          <w:sz w:val="24"/>
          <w:szCs w:val="24"/>
          <w:lang w:eastAsia="fr-BE"/>
        </w:rPr>
        <w:t xml:space="preserve"> </w:t>
      </w:r>
    </w:p>
    <w:p w:rsidR="00581A53" w:rsidRPr="002A7913" w:rsidRDefault="00903ACA" w:rsidP="00581A5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lang w:eastAsia="fr-BE"/>
        </w:rPr>
      </w:pPr>
      <w:r w:rsidRPr="002A7913">
        <w:rPr>
          <w:rFonts w:eastAsia="Times New Roman" w:cs="Times New Roman"/>
          <w:lang w:eastAsia="fr-BE"/>
        </w:rPr>
        <w:lastRenderedPageBreak/>
        <w:t>Un jour, des gens rapportèrent à Jésus l’affaire des Galiléens</w:t>
      </w:r>
      <w:r w:rsidR="00581A53" w:rsidRPr="002A7913">
        <w:rPr>
          <w:rFonts w:eastAsia="Times New Roman" w:cs="Times New Roman"/>
          <w:lang w:eastAsia="fr-BE"/>
        </w:rPr>
        <w:t xml:space="preserve"> </w:t>
      </w:r>
      <w:r w:rsidRPr="002A7913">
        <w:rPr>
          <w:rFonts w:eastAsia="Times New Roman" w:cs="Times New Roman"/>
          <w:lang w:eastAsia="fr-BE"/>
        </w:rPr>
        <w:t>que Pilate avait fait massacrer,</w:t>
      </w:r>
      <w:r w:rsidR="00581A53" w:rsidRPr="002A7913">
        <w:rPr>
          <w:rFonts w:eastAsia="Times New Roman" w:cs="Times New Roman"/>
          <w:lang w:eastAsia="fr-BE"/>
        </w:rPr>
        <w:t xml:space="preserve"> </w:t>
      </w:r>
      <w:r w:rsidRPr="002A7913">
        <w:rPr>
          <w:rFonts w:eastAsia="Times New Roman" w:cs="Times New Roman"/>
          <w:lang w:eastAsia="fr-BE"/>
        </w:rPr>
        <w:t xml:space="preserve">mêlant leur sang à celui des sacrifices qu’ils </w:t>
      </w:r>
      <w:r w:rsidR="00581A53" w:rsidRPr="002A7913">
        <w:rPr>
          <w:rFonts w:eastAsia="Times New Roman" w:cs="Times New Roman"/>
          <w:lang w:eastAsia="fr-BE"/>
        </w:rPr>
        <w:t xml:space="preserve"> o</w:t>
      </w:r>
      <w:r w:rsidRPr="002A7913">
        <w:rPr>
          <w:rFonts w:eastAsia="Times New Roman" w:cs="Times New Roman"/>
          <w:lang w:eastAsia="fr-BE"/>
        </w:rPr>
        <w:t>ffraient.</w:t>
      </w:r>
      <w:r w:rsidR="00581A53" w:rsidRPr="002A7913">
        <w:rPr>
          <w:rFonts w:eastAsia="Times New Roman" w:cs="Times New Roman"/>
          <w:lang w:eastAsia="fr-BE"/>
        </w:rPr>
        <w:t xml:space="preserve"> </w:t>
      </w:r>
      <w:r w:rsidRPr="002A7913">
        <w:rPr>
          <w:rFonts w:eastAsia="Times New Roman" w:cs="Times New Roman"/>
          <w:lang w:eastAsia="fr-BE"/>
        </w:rPr>
        <w:t>Jésus leur répondit :</w:t>
      </w:r>
      <w:r w:rsidR="00581A53" w:rsidRPr="002A7913">
        <w:rPr>
          <w:rFonts w:eastAsia="Times New Roman" w:cs="Times New Roman"/>
          <w:lang w:eastAsia="fr-BE"/>
        </w:rPr>
        <w:t xml:space="preserve"> </w:t>
      </w:r>
      <w:r w:rsidRPr="002A7913">
        <w:rPr>
          <w:rFonts w:eastAsia="Times New Roman" w:cs="Times New Roman"/>
          <w:lang w:eastAsia="fr-BE"/>
        </w:rPr>
        <w:t>« Pensez-vous que ces Galiléens</w:t>
      </w:r>
      <w:r w:rsidR="00581A53" w:rsidRPr="002A7913">
        <w:rPr>
          <w:rFonts w:eastAsia="Times New Roman" w:cs="Times New Roman"/>
          <w:lang w:eastAsia="fr-BE"/>
        </w:rPr>
        <w:t xml:space="preserve"> </w:t>
      </w:r>
      <w:r w:rsidRPr="002A7913">
        <w:rPr>
          <w:rFonts w:eastAsia="Times New Roman" w:cs="Times New Roman"/>
          <w:lang w:eastAsia="fr-BE"/>
        </w:rPr>
        <w:t>étaient de plus grands pécheurs</w:t>
      </w:r>
      <w:r w:rsidR="00581A53" w:rsidRPr="002A7913">
        <w:rPr>
          <w:rFonts w:eastAsia="Times New Roman" w:cs="Times New Roman"/>
          <w:lang w:eastAsia="fr-BE"/>
        </w:rPr>
        <w:t xml:space="preserve"> </w:t>
      </w:r>
      <w:r w:rsidRPr="002A7913">
        <w:rPr>
          <w:rFonts w:eastAsia="Times New Roman" w:cs="Times New Roman"/>
          <w:lang w:eastAsia="fr-BE"/>
        </w:rPr>
        <w:t>que tous les autres Galiléens,</w:t>
      </w:r>
      <w:r w:rsidR="00581A53" w:rsidRPr="002A7913">
        <w:rPr>
          <w:rFonts w:eastAsia="Times New Roman" w:cs="Times New Roman"/>
          <w:lang w:eastAsia="fr-BE"/>
        </w:rPr>
        <w:t xml:space="preserve"> </w:t>
      </w:r>
      <w:r w:rsidRPr="002A7913">
        <w:rPr>
          <w:rFonts w:eastAsia="Times New Roman" w:cs="Times New Roman"/>
          <w:lang w:eastAsia="fr-BE"/>
        </w:rPr>
        <w:t>pour avoir subi un tel sort ?</w:t>
      </w:r>
      <w:r w:rsidR="00581A53" w:rsidRPr="002A7913">
        <w:rPr>
          <w:rFonts w:eastAsia="Times New Roman" w:cs="Times New Roman"/>
          <w:lang w:eastAsia="fr-BE"/>
        </w:rPr>
        <w:t xml:space="preserve"> </w:t>
      </w:r>
      <w:r w:rsidRPr="002A7913">
        <w:rPr>
          <w:rFonts w:eastAsia="Times New Roman" w:cs="Times New Roman"/>
          <w:lang w:eastAsia="fr-BE"/>
        </w:rPr>
        <w:t>Eh bien, je vous dis : pas du tout !</w:t>
      </w:r>
      <w:r w:rsidR="00581A53" w:rsidRPr="002A7913">
        <w:rPr>
          <w:rFonts w:eastAsia="Times New Roman" w:cs="Times New Roman"/>
          <w:lang w:eastAsia="fr-BE"/>
        </w:rPr>
        <w:t xml:space="preserve"> </w:t>
      </w:r>
      <w:r w:rsidRPr="002A7913">
        <w:rPr>
          <w:rFonts w:eastAsia="Times New Roman" w:cs="Times New Roman"/>
          <w:lang w:eastAsia="fr-BE"/>
        </w:rPr>
        <w:t>Mais si vous ne vous convertissez pas,</w:t>
      </w:r>
      <w:r w:rsidR="00581A53" w:rsidRPr="002A7913">
        <w:rPr>
          <w:rFonts w:eastAsia="Times New Roman" w:cs="Times New Roman"/>
          <w:lang w:eastAsia="fr-BE"/>
        </w:rPr>
        <w:t xml:space="preserve"> </w:t>
      </w:r>
      <w:r w:rsidRPr="002A7913">
        <w:rPr>
          <w:rFonts w:eastAsia="Times New Roman" w:cs="Times New Roman"/>
          <w:lang w:eastAsia="fr-BE"/>
        </w:rPr>
        <w:t>vous périrez tous de même.</w:t>
      </w:r>
      <w:r w:rsidR="00581A53" w:rsidRPr="002A7913">
        <w:rPr>
          <w:rFonts w:eastAsia="Times New Roman" w:cs="Times New Roman"/>
          <w:lang w:eastAsia="fr-BE"/>
        </w:rPr>
        <w:t xml:space="preserve"> </w:t>
      </w:r>
      <w:r w:rsidRPr="002A7913">
        <w:rPr>
          <w:rFonts w:eastAsia="Times New Roman" w:cs="Times New Roman"/>
          <w:lang w:eastAsia="fr-BE"/>
        </w:rPr>
        <w:t>Et ces dix-huit personnes</w:t>
      </w:r>
      <w:r w:rsidR="002A7913">
        <w:rPr>
          <w:rFonts w:eastAsia="Times New Roman" w:cs="Times New Roman"/>
          <w:lang w:eastAsia="fr-BE"/>
        </w:rPr>
        <w:t xml:space="preserve"> </w:t>
      </w:r>
      <w:r w:rsidRPr="002A7913">
        <w:rPr>
          <w:rFonts w:eastAsia="Times New Roman" w:cs="Times New Roman"/>
          <w:lang w:eastAsia="fr-BE"/>
        </w:rPr>
        <w:t>tuées par la chute de la tour de Siloé,</w:t>
      </w:r>
      <w:r w:rsidR="00581A53" w:rsidRPr="002A7913">
        <w:rPr>
          <w:rFonts w:eastAsia="Times New Roman" w:cs="Times New Roman"/>
          <w:lang w:eastAsia="fr-BE"/>
        </w:rPr>
        <w:t xml:space="preserve"> </w:t>
      </w:r>
      <w:r w:rsidRPr="002A7913">
        <w:rPr>
          <w:rFonts w:eastAsia="Times New Roman" w:cs="Times New Roman"/>
          <w:lang w:eastAsia="fr-BE"/>
        </w:rPr>
        <w:t>pensez-vous qu’elles étaient plus coupables</w:t>
      </w:r>
      <w:r w:rsidR="00581A53" w:rsidRPr="002A7913">
        <w:rPr>
          <w:rFonts w:eastAsia="Times New Roman" w:cs="Times New Roman"/>
          <w:lang w:eastAsia="fr-BE"/>
        </w:rPr>
        <w:t xml:space="preserve"> </w:t>
      </w:r>
      <w:r w:rsidRPr="002A7913">
        <w:rPr>
          <w:rFonts w:eastAsia="Times New Roman" w:cs="Times New Roman"/>
          <w:lang w:eastAsia="fr-BE"/>
        </w:rPr>
        <w:t>que tous les autres habitants de Jérusalem ?</w:t>
      </w:r>
      <w:r w:rsidR="00581A53" w:rsidRPr="002A7913">
        <w:rPr>
          <w:rFonts w:eastAsia="Times New Roman" w:cs="Times New Roman"/>
          <w:lang w:eastAsia="fr-BE"/>
        </w:rPr>
        <w:t xml:space="preserve"> </w:t>
      </w:r>
      <w:r w:rsidRPr="002A7913">
        <w:rPr>
          <w:rFonts w:eastAsia="Times New Roman" w:cs="Times New Roman"/>
          <w:lang w:eastAsia="fr-BE"/>
        </w:rPr>
        <w:t>Eh bien, je vous dis : pas du tout !</w:t>
      </w:r>
      <w:r w:rsidR="00581A53" w:rsidRPr="002A7913">
        <w:rPr>
          <w:rFonts w:eastAsia="Times New Roman" w:cs="Times New Roman"/>
          <w:lang w:eastAsia="fr-BE"/>
        </w:rPr>
        <w:t xml:space="preserve"> </w:t>
      </w:r>
      <w:r w:rsidRPr="002A7913">
        <w:rPr>
          <w:rFonts w:eastAsia="Times New Roman" w:cs="Times New Roman"/>
          <w:lang w:eastAsia="fr-BE"/>
        </w:rPr>
        <w:t>Mais si vous ne vous convertissez pas,</w:t>
      </w:r>
      <w:r w:rsidR="00581A53" w:rsidRPr="002A7913">
        <w:rPr>
          <w:rFonts w:eastAsia="Times New Roman" w:cs="Times New Roman"/>
          <w:lang w:eastAsia="fr-BE"/>
        </w:rPr>
        <w:t xml:space="preserve"> </w:t>
      </w:r>
      <w:r w:rsidRPr="002A7913">
        <w:rPr>
          <w:rFonts w:eastAsia="Times New Roman" w:cs="Times New Roman"/>
          <w:lang w:eastAsia="fr-BE"/>
        </w:rPr>
        <w:t>vous périrez tous de même. »</w:t>
      </w:r>
    </w:p>
    <w:p w:rsidR="00903ACA" w:rsidRPr="002A7913" w:rsidRDefault="00903ACA" w:rsidP="00045E1F">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lang w:eastAsia="fr-BE"/>
        </w:rPr>
      </w:pPr>
      <w:r w:rsidRPr="002A7913">
        <w:rPr>
          <w:rFonts w:eastAsia="Times New Roman" w:cs="Times New Roman"/>
          <w:lang w:eastAsia="fr-BE"/>
        </w:rPr>
        <w:t>    Jésus disait encore cette parabole :</w:t>
      </w:r>
      <w:r w:rsidR="00581A53" w:rsidRPr="002A7913">
        <w:rPr>
          <w:rFonts w:eastAsia="Times New Roman" w:cs="Times New Roman"/>
          <w:lang w:eastAsia="fr-BE"/>
        </w:rPr>
        <w:t xml:space="preserve"> </w:t>
      </w:r>
      <w:r w:rsidRPr="002A7913">
        <w:rPr>
          <w:rFonts w:eastAsia="Times New Roman" w:cs="Times New Roman"/>
          <w:lang w:eastAsia="fr-BE"/>
        </w:rPr>
        <w:t>« Quelqu’un avait un figuier planté dans sa vigne.</w:t>
      </w:r>
      <w:r w:rsidR="00581A53" w:rsidRPr="002A7913">
        <w:rPr>
          <w:rFonts w:eastAsia="Times New Roman" w:cs="Times New Roman"/>
          <w:lang w:eastAsia="fr-BE"/>
        </w:rPr>
        <w:t xml:space="preserve"> </w:t>
      </w:r>
      <w:r w:rsidRPr="002A7913">
        <w:rPr>
          <w:rFonts w:eastAsia="Times New Roman" w:cs="Times New Roman"/>
          <w:lang w:eastAsia="fr-BE"/>
        </w:rPr>
        <w:t>Il vint chercher du fruit sur ce figuier,</w:t>
      </w:r>
      <w:r w:rsidR="00581A53" w:rsidRPr="002A7913">
        <w:rPr>
          <w:rFonts w:eastAsia="Times New Roman" w:cs="Times New Roman"/>
          <w:lang w:eastAsia="fr-BE"/>
        </w:rPr>
        <w:t xml:space="preserve"> </w:t>
      </w:r>
      <w:r w:rsidRPr="002A7913">
        <w:rPr>
          <w:rFonts w:eastAsia="Times New Roman" w:cs="Times New Roman"/>
          <w:lang w:eastAsia="fr-BE"/>
        </w:rPr>
        <w:t>et n’en trouva pas.</w:t>
      </w:r>
      <w:r w:rsidR="00581A53" w:rsidRPr="002A7913">
        <w:rPr>
          <w:rFonts w:eastAsia="Times New Roman" w:cs="Times New Roman"/>
          <w:lang w:eastAsia="fr-BE"/>
        </w:rPr>
        <w:t xml:space="preserve"> </w:t>
      </w:r>
      <w:r w:rsidRPr="002A7913">
        <w:rPr>
          <w:rFonts w:eastAsia="Times New Roman" w:cs="Times New Roman"/>
          <w:lang w:eastAsia="fr-BE"/>
        </w:rPr>
        <w:t>Il dit alors à son vigneron :</w:t>
      </w:r>
      <w:r w:rsidR="00581A53" w:rsidRPr="002A7913">
        <w:rPr>
          <w:rFonts w:eastAsia="Times New Roman" w:cs="Times New Roman"/>
          <w:lang w:eastAsia="fr-BE"/>
        </w:rPr>
        <w:t xml:space="preserve"> </w:t>
      </w:r>
      <w:r w:rsidRPr="002A7913">
        <w:rPr>
          <w:rFonts w:eastAsia="Times New Roman" w:cs="Times New Roman"/>
          <w:lang w:eastAsia="fr-BE"/>
        </w:rPr>
        <w:t>‘Voilà trois ans que je viens</w:t>
      </w:r>
      <w:r w:rsidR="002A7913">
        <w:rPr>
          <w:rFonts w:eastAsia="Times New Roman" w:cs="Times New Roman"/>
          <w:lang w:eastAsia="fr-BE"/>
        </w:rPr>
        <w:t xml:space="preserve"> </w:t>
      </w:r>
      <w:r w:rsidRPr="002A7913">
        <w:rPr>
          <w:rFonts w:eastAsia="Times New Roman" w:cs="Times New Roman"/>
          <w:lang w:eastAsia="fr-BE"/>
        </w:rPr>
        <w:t>chercher du fruit sur ce figuier,</w:t>
      </w:r>
      <w:r w:rsidR="00581A53" w:rsidRPr="002A7913">
        <w:rPr>
          <w:rFonts w:eastAsia="Times New Roman" w:cs="Times New Roman"/>
          <w:lang w:eastAsia="fr-BE"/>
        </w:rPr>
        <w:t xml:space="preserve"> </w:t>
      </w:r>
      <w:r w:rsidRPr="002A7913">
        <w:rPr>
          <w:rFonts w:eastAsia="Times New Roman" w:cs="Times New Roman"/>
          <w:lang w:eastAsia="fr-BE"/>
        </w:rPr>
        <w:t>et je n’en trouve pas.</w:t>
      </w:r>
      <w:r w:rsidR="00581A53" w:rsidRPr="002A7913">
        <w:rPr>
          <w:rFonts w:eastAsia="Times New Roman" w:cs="Times New Roman"/>
          <w:lang w:eastAsia="fr-BE"/>
        </w:rPr>
        <w:t xml:space="preserve"> </w:t>
      </w:r>
      <w:r w:rsidRPr="002A7913">
        <w:rPr>
          <w:rFonts w:eastAsia="Times New Roman" w:cs="Times New Roman"/>
          <w:lang w:eastAsia="fr-BE"/>
        </w:rPr>
        <w:t>Coupe-le. À quoi bon le laisser épuiser le sol ?’</w:t>
      </w:r>
      <w:r w:rsidR="00581A53" w:rsidRPr="002A7913">
        <w:rPr>
          <w:rFonts w:eastAsia="Times New Roman" w:cs="Times New Roman"/>
          <w:lang w:eastAsia="fr-BE"/>
        </w:rPr>
        <w:t xml:space="preserve"> </w:t>
      </w:r>
      <w:r w:rsidRPr="002A7913">
        <w:rPr>
          <w:rFonts w:eastAsia="Times New Roman" w:cs="Times New Roman"/>
          <w:lang w:eastAsia="fr-BE"/>
        </w:rPr>
        <w:t>  Mais le vigneron lui répondit :</w:t>
      </w:r>
      <w:r w:rsidR="00581A53" w:rsidRPr="002A7913">
        <w:rPr>
          <w:rFonts w:eastAsia="Times New Roman" w:cs="Times New Roman"/>
          <w:lang w:eastAsia="fr-BE"/>
        </w:rPr>
        <w:t xml:space="preserve"> </w:t>
      </w:r>
      <w:r w:rsidR="002A7913">
        <w:rPr>
          <w:rFonts w:eastAsia="Times New Roman" w:cs="Times New Roman"/>
          <w:lang w:eastAsia="fr-BE"/>
        </w:rPr>
        <w:t>‘</w:t>
      </w:r>
      <w:r w:rsidRPr="002A7913">
        <w:rPr>
          <w:rFonts w:eastAsia="Times New Roman" w:cs="Times New Roman"/>
          <w:lang w:eastAsia="fr-BE"/>
        </w:rPr>
        <w:t>Maître, laisse-le encore cette année,</w:t>
      </w:r>
      <w:r w:rsidR="00581A53" w:rsidRPr="002A7913">
        <w:rPr>
          <w:rFonts w:eastAsia="Times New Roman" w:cs="Times New Roman"/>
          <w:lang w:eastAsia="fr-BE"/>
        </w:rPr>
        <w:t xml:space="preserve"> </w:t>
      </w:r>
      <w:r w:rsidRPr="002A7913">
        <w:rPr>
          <w:rFonts w:eastAsia="Times New Roman" w:cs="Times New Roman"/>
          <w:lang w:eastAsia="fr-BE"/>
        </w:rPr>
        <w:t>le temps que je bêche autour</w:t>
      </w:r>
      <w:r w:rsidR="00581A53" w:rsidRPr="002A7913">
        <w:rPr>
          <w:rFonts w:eastAsia="Times New Roman" w:cs="Times New Roman"/>
          <w:lang w:eastAsia="fr-BE"/>
        </w:rPr>
        <w:t xml:space="preserve"> </w:t>
      </w:r>
      <w:r w:rsidRPr="002A7913">
        <w:rPr>
          <w:rFonts w:eastAsia="Times New Roman" w:cs="Times New Roman"/>
          <w:lang w:eastAsia="fr-BE"/>
        </w:rPr>
        <w:t>pour y mettre du fumier.</w:t>
      </w:r>
      <w:r w:rsidR="00581A53" w:rsidRPr="002A7913">
        <w:rPr>
          <w:rFonts w:eastAsia="Times New Roman" w:cs="Times New Roman"/>
          <w:lang w:eastAsia="fr-BE"/>
        </w:rPr>
        <w:t xml:space="preserve"> </w:t>
      </w:r>
      <w:r w:rsidRPr="002A7913">
        <w:rPr>
          <w:rFonts w:eastAsia="Times New Roman" w:cs="Times New Roman"/>
          <w:lang w:eastAsia="fr-BE"/>
        </w:rPr>
        <w:t>Peut-être donnera-t-il du fruit à l’avenir.</w:t>
      </w:r>
      <w:r w:rsidR="00581A53" w:rsidRPr="002A7913">
        <w:rPr>
          <w:rFonts w:eastAsia="Times New Roman" w:cs="Times New Roman"/>
          <w:lang w:eastAsia="fr-BE"/>
        </w:rPr>
        <w:t xml:space="preserve"> </w:t>
      </w:r>
      <w:r w:rsidRPr="002A7913">
        <w:rPr>
          <w:rFonts w:eastAsia="Times New Roman" w:cs="Times New Roman"/>
          <w:lang w:eastAsia="fr-BE"/>
        </w:rPr>
        <w:t>Sinon, tu le couperas.’ »</w:t>
      </w:r>
      <w:r w:rsidR="00581A53" w:rsidRPr="002A7913">
        <w:rPr>
          <w:rFonts w:eastAsia="Times New Roman" w:cs="Times New Roman"/>
          <w:lang w:eastAsia="fr-BE"/>
        </w:rPr>
        <w:t xml:space="preserve">     </w:t>
      </w:r>
      <w:r w:rsidRPr="002A7913">
        <w:rPr>
          <w:rFonts w:eastAsia="Times New Roman" w:cs="Times New Roman"/>
          <w:lang w:eastAsia="fr-BE"/>
        </w:rPr>
        <w:t> – Acclamons la Parole de Dieu.</w:t>
      </w:r>
    </w:p>
    <w:p w:rsidR="008201BA" w:rsidRDefault="00045E1F" w:rsidP="00903ACA">
      <w:pPr>
        <w:spacing w:after="0" w:line="240" w:lineRule="auto"/>
        <w:rPr>
          <w:sz w:val="24"/>
          <w:szCs w:val="24"/>
        </w:rPr>
      </w:pPr>
      <w:r w:rsidRPr="00045E1F">
        <w:rPr>
          <w:rFonts w:eastAsia="Times New Roman" w:cs="Times New Roman"/>
          <w:noProof/>
          <w:lang w:val="fr-FR" w:eastAsia="fr-BE"/>
        </w:rPr>
        <w:pict>
          <v:shape id="_x0000_s1027" type="#_x0000_t202" style="position:absolute;margin-left:201.85pt;margin-top:269.8pt;width:160pt;height:104pt;z-index:251662336;mso-position-horizontal-relative:margin;mso-position-vertical-relative:page;mso-width-relative:margin" wrapcoords="0 0" o:allowincell="f" filled="f" stroked="f">
            <v:textbox style="mso-next-textbox:#_x0000_s1027">
              <w:txbxContent>
                <w:p w:rsidR="00045E1F" w:rsidRDefault="00045E1F">
                  <w:pPr>
                    <w:spacing w:after="0" w:line="240" w:lineRule="auto"/>
                    <w:rPr>
                      <w:sz w:val="2"/>
                      <w:szCs w:val="2"/>
                      <w:lang w:val="fr-FR"/>
                    </w:rPr>
                  </w:pPr>
                  <w:r w:rsidRPr="00045E1F">
                    <w:rPr>
                      <w:sz w:val="2"/>
                      <w:szCs w:val="2"/>
                      <w:lang w:val="fr-FR"/>
                    </w:rPr>
                    <w:drawing>
                      <wp:inline distT="0" distB="0" distL="0" distR="0">
                        <wp:extent cx="1874405" cy="1241531"/>
                        <wp:effectExtent l="19050" t="0" r="0" b="0"/>
                        <wp:docPr id="4" name="Image 2" descr="http://www.parrocchiavenera.it/images/p024_0_22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parrocchiavenera.it/images/p024_0_22_01.jpg"/>
                                <pic:cNvPicPr>
                                  <a:picLocks noChangeAspect="1" noChangeArrowheads="1"/>
                                </pic:cNvPicPr>
                              </pic:nvPicPr>
                              <pic:blipFill>
                                <a:blip r:embed="rId7" cstate="print"/>
                                <a:srcRect/>
                                <a:stretch>
                                  <a:fillRect/>
                                </a:stretch>
                              </pic:blipFill>
                              <pic:spPr bwMode="auto">
                                <a:xfrm>
                                  <a:off x="0" y="0"/>
                                  <a:ext cx="1877946" cy="1243876"/>
                                </a:xfrm>
                                <a:prstGeom prst="rect">
                                  <a:avLst/>
                                </a:prstGeom>
                                <a:noFill/>
                                <a:ln w="9525">
                                  <a:noFill/>
                                  <a:miter lim="800000"/>
                                  <a:headEnd/>
                                  <a:tailEnd/>
                                </a:ln>
                              </pic:spPr>
                            </pic:pic>
                          </a:graphicData>
                        </a:graphic>
                      </wp:inline>
                    </w:drawing>
                  </w:r>
                </w:p>
              </w:txbxContent>
            </v:textbox>
            <w10:wrap type="tight" anchorx="margin" anchory="page"/>
          </v:shape>
        </w:pict>
      </w:r>
      <w:r w:rsidR="008201BA">
        <w:rPr>
          <w:sz w:val="24"/>
          <w:szCs w:val="24"/>
        </w:rPr>
        <w:t>Prière universelle</w:t>
      </w:r>
    </w:p>
    <w:p w:rsidR="008201BA" w:rsidRPr="00045E1F" w:rsidRDefault="008201BA" w:rsidP="00045E1F">
      <w:pPr>
        <w:pStyle w:val="Paragraphedeliste"/>
        <w:numPr>
          <w:ilvl w:val="0"/>
          <w:numId w:val="1"/>
        </w:numPr>
        <w:spacing w:after="0" w:line="240" w:lineRule="auto"/>
        <w:ind w:left="0" w:right="-137" w:hanging="142"/>
        <w:jc w:val="both"/>
        <w:rPr>
          <w:b/>
          <w:color w:val="CC6600"/>
        </w:rPr>
      </w:pPr>
      <w:r w:rsidRPr="00045E1F">
        <w:rPr>
          <w:b/>
          <w:color w:val="CC6600"/>
        </w:rPr>
        <w:t xml:space="preserve"> Toi qui as vu la misère de ton peuple opprimé,</w:t>
      </w:r>
      <w:r w:rsidR="005B622E" w:rsidRPr="00045E1F">
        <w:rPr>
          <w:b/>
          <w:color w:val="CC6600"/>
        </w:rPr>
        <w:t xml:space="preserve"> </w:t>
      </w:r>
      <w:r w:rsidRPr="00045E1F">
        <w:rPr>
          <w:b/>
          <w:color w:val="CC6600"/>
        </w:rPr>
        <w:t>vois la misère de ces millions de femmes et d’hommes</w:t>
      </w:r>
      <w:r w:rsidR="005B622E" w:rsidRPr="00045E1F">
        <w:rPr>
          <w:b/>
          <w:color w:val="CC6600"/>
        </w:rPr>
        <w:t xml:space="preserve"> </w:t>
      </w:r>
      <w:r w:rsidRPr="00045E1F">
        <w:rPr>
          <w:b/>
          <w:color w:val="CC6600"/>
        </w:rPr>
        <w:t>qui aujourd’hui encore vivent sous le seuil de pauvreté.</w:t>
      </w:r>
      <w:r w:rsidR="005B622E" w:rsidRPr="00045E1F">
        <w:rPr>
          <w:b/>
          <w:color w:val="CC6600"/>
        </w:rPr>
        <w:t xml:space="preserve"> </w:t>
      </w:r>
      <w:r w:rsidRPr="00045E1F">
        <w:rPr>
          <w:b/>
          <w:color w:val="CC6600"/>
        </w:rPr>
        <w:t>Que nous soyons de plus en plus nombreux</w:t>
      </w:r>
      <w:r w:rsidR="005B622E" w:rsidRPr="00045E1F">
        <w:rPr>
          <w:b/>
          <w:color w:val="CC6600"/>
        </w:rPr>
        <w:t xml:space="preserve"> </w:t>
      </w:r>
      <w:r w:rsidRPr="00045E1F">
        <w:rPr>
          <w:b/>
          <w:color w:val="CC6600"/>
        </w:rPr>
        <w:t>pour rendre le bonheur accessible à tous.</w:t>
      </w:r>
      <w:r w:rsidR="005B622E" w:rsidRPr="00045E1F">
        <w:rPr>
          <w:b/>
          <w:color w:val="CC6600"/>
        </w:rPr>
        <w:t xml:space="preserve"> </w:t>
      </w:r>
      <w:r w:rsidRPr="00045E1F">
        <w:rPr>
          <w:b/>
          <w:color w:val="CC6600"/>
        </w:rPr>
        <w:t xml:space="preserve">Seigneur nous te prions. </w:t>
      </w:r>
    </w:p>
    <w:p w:rsidR="008201BA" w:rsidRPr="00045E1F" w:rsidRDefault="003C7F4C" w:rsidP="00045E1F">
      <w:pPr>
        <w:numPr>
          <w:ilvl w:val="0"/>
          <w:numId w:val="1"/>
        </w:numPr>
        <w:spacing w:after="0" w:line="240" w:lineRule="auto"/>
        <w:ind w:left="0" w:right="-137" w:hanging="142"/>
        <w:jc w:val="both"/>
        <w:rPr>
          <w:b/>
          <w:color w:val="CC6600"/>
        </w:rPr>
      </w:pPr>
      <w:r w:rsidRPr="00045E1F">
        <w:rPr>
          <w:b/>
          <w:color w:val="CC6600"/>
        </w:rPr>
        <w:t xml:space="preserve"> </w:t>
      </w:r>
      <w:r w:rsidR="008201BA" w:rsidRPr="00045E1F">
        <w:rPr>
          <w:b/>
          <w:color w:val="CC6600"/>
        </w:rPr>
        <w:t>Toi qui as entendu les cris de ton peuple humilié,</w:t>
      </w:r>
      <w:r w:rsidR="005B622E" w:rsidRPr="00045E1F">
        <w:rPr>
          <w:b/>
          <w:color w:val="CC6600"/>
        </w:rPr>
        <w:t xml:space="preserve"> </w:t>
      </w:r>
      <w:r w:rsidR="008201BA" w:rsidRPr="00045E1F">
        <w:rPr>
          <w:b/>
          <w:color w:val="CC6600"/>
        </w:rPr>
        <w:t>fais nous aussi entendre les cris de tous ceux dont la voix aujourd’hui encore</w:t>
      </w:r>
      <w:r w:rsidR="005B622E" w:rsidRPr="00045E1F">
        <w:rPr>
          <w:b/>
          <w:color w:val="CC6600"/>
        </w:rPr>
        <w:t xml:space="preserve"> </w:t>
      </w:r>
      <w:r w:rsidR="008201BA" w:rsidRPr="00045E1F">
        <w:rPr>
          <w:b/>
          <w:color w:val="CC6600"/>
        </w:rPr>
        <w:t>n’arrive pas à percer le mur de notre indifférence</w:t>
      </w:r>
      <w:r w:rsidR="005B622E" w:rsidRPr="00045E1F">
        <w:rPr>
          <w:b/>
          <w:color w:val="CC6600"/>
        </w:rPr>
        <w:t xml:space="preserve"> </w:t>
      </w:r>
      <w:r w:rsidR="008201BA" w:rsidRPr="00045E1F">
        <w:rPr>
          <w:b/>
          <w:color w:val="CC6600"/>
        </w:rPr>
        <w:t>ni à entamer la carapace de notre égoïsme.</w:t>
      </w:r>
      <w:r w:rsidR="005B622E" w:rsidRPr="00045E1F">
        <w:rPr>
          <w:b/>
          <w:color w:val="CC6600"/>
        </w:rPr>
        <w:t xml:space="preserve"> </w:t>
      </w:r>
      <w:r w:rsidR="008201BA" w:rsidRPr="00045E1F">
        <w:rPr>
          <w:b/>
          <w:color w:val="CC6600"/>
        </w:rPr>
        <w:t>Seigneur nous te prions.</w:t>
      </w:r>
    </w:p>
    <w:p w:rsidR="008201BA" w:rsidRPr="00045E1F" w:rsidRDefault="008201BA" w:rsidP="00045E1F">
      <w:pPr>
        <w:numPr>
          <w:ilvl w:val="0"/>
          <w:numId w:val="1"/>
        </w:numPr>
        <w:spacing w:after="0" w:line="240" w:lineRule="auto"/>
        <w:ind w:left="0" w:right="-137" w:hanging="142"/>
        <w:jc w:val="both"/>
        <w:rPr>
          <w:b/>
          <w:color w:val="CC6600"/>
        </w:rPr>
      </w:pPr>
      <w:r w:rsidRPr="00045E1F">
        <w:rPr>
          <w:b/>
          <w:color w:val="CC6600"/>
        </w:rPr>
        <w:t>Toi qui as appelé Moïse</w:t>
      </w:r>
      <w:r w:rsidR="005B622E" w:rsidRPr="00045E1F">
        <w:rPr>
          <w:b/>
          <w:color w:val="CC6600"/>
        </w:rPr>
        <w:t xml:space="preserve"> </w:t>
      </w:r>
      <w:r w:rsidRPr="00045E1F">
        <w:rPr>
          <w:b/>
          <w:color w:val="CC6600"/>
        </w:rPr>
        <w:t>pour conduire ton peuple vers la terre de la promesse,</w:t>
      </w:r>
      <w:r w:rsidR="005B622E" w:rsidRPr="00045E1F">
        <w:rPr>
          <w:b/>
          <w:color w:val="CC6600"/>
        </w:rPr>
        <w:t xml:space="preserve"> </w:t>
      </w:r>
      <w:r w:rsidRPr="00045E1F">
        <w:rPr>
          <w:b/>
          <w:color w:val="CC6600"/>
        </w:rPr>
        <w:t>fais lever maintenant encore les prophètes dont le monde a besoin</w:t>
      </w:r>
      <w:r w:rsidR="005B622E" w:rsidRPr="00045E1F">
        <w:rPr>
          <w:b/>
          <w:color w:val="CC6600"/>
        </w:rPr>
        <w:t xml:space="preserve"> </w:t>
      </w:r>
      <w:r w:rsidRPr="00045E1F">
        <w:rPr>
          <w:b/>
          <w:color w:val="CC6600"/>
        </w:rPr>
        <w:t>pour tracer des routes vers des jours meilleurs.</w:t>
      </w:r>
      <w:r w:rsidRPr="00045E1F">
        <w:rPr>
          <w:b/>
          <w:color w:val="CC6600"/>
        </w:rPr>
        <w:br/>
        <w:t>Seigneur nous te prions.</w:t>
      </w:r>
    </w:p>
    <w:p w:rsidR="00457176" w:rsidRPr="00045E1F" w:rsidRDefault="008201BA" w:rsidP="00903ACA">
      <w:pPr>
        <w:numPr>
          <w:ilvl w:val="0"/>
          <w:numId w:val="1"/>
        </w:numPr>
        <w:spacing w:after="0" w:line="240" w:lineRule="auto"/>
        <w:ind w:left="0" w:right="-137" w:hanging="142"/>
        <w:jc w:val="both"/>
        <w:rPr>
          <w:color w:val="CC6600"/>
          <w:sz w:val="24"/>
          <w:szCs w:val="24"/>
        </w:rPr>
      </w:pPr>
      <w:r w:rsidRPr="00045E1F">
        <w:rPr>
          <w:b/>
          <w:color w:val="CC6600"/>
        </w:rPr>
        <w:t xml:space="preserve">Si l’humain </w:t>
      </w:r>
      <w:r w:rsidR="005B622E" w:rsidRPr="00045E1F">
        <w:rPr>
          <w:b/>
          <w:color w:val="CC6600"/>
        </w:rPr>
        <w:t>e</w:t>
      </w:r>
      <w:r w:rsidRPr="00045E1F">
        <w:rPr>
          <w:b/>
          <w:color w:val="CC6600"/>
        </w:rPr>
        <w:t>st capable de belles choses et peut atteindre des sommets d’humanité,</w:t>
      </w:r>
      <w:r w:rsidR="005B622E" w:rsidRPr="00045E1F">
        <w:rPr>
          <w:b/>
          <w:color w:val="CC6600"/>
        </w:rPr>
        <w:t xml:space="preserve"> </w:t>
      </w:r>
      <w:r w:rsidRPr="00045E1F">
        <w:rPr>
          <w:b/>
          <w:color w:val="CC6600"/>
        </w:rPr>
        <w:t>avec les guerres cruelles et les agressions quotidiennes,</w:t>
      </w:r>
      <w:r w:rsidR="005B622E" w:rsidRPr="00045E1F">
        <w:rPr>
          <w:b/>
          <w:color w:val="CC6600"/>
        </w:rPr>
        <w:t xml:space="preserve"> </w:t>
      </w:r>
      <w:r w:rsidRPr="00045E1F">
        <w:rPr>
          <w:b/>
          <w:color w:val="CC6600"/>
        </w:rPr>
        <w:t>nous voyons que l’homme est capable de descendre au plus profond de l’inhumanité.</w:t>
      </w:r>
      <w:r w:rsidR="005B622E" w:rsidRPr="00045E1F">
        <w:rPr>
          <w:b/>
          <w:color w:val="CC6600"/>
        </w:rPr>
        <w:t xml:space="preserve"> </w:t>
      </w:r>
      <w:r w:rsidRPr="00045E1F">
        <w:rPr>
          <w:b/>
          <w:color w:val="CC6600"/>
        </w:rPr>
        <w:t>Pour que chacun, à notre niveau,</w:t>
      </w:r>
      <w:r w:rsidR="00045E1F" w:rsidRPr="00045E1F">
        <w:rPr>
          <w:b/>
          <w:color w:val="CC6600"/>
        </w:rPr>
        <w:t xml:space="preserve"> </w:t>
      </w:r>
      <w:r w:rsidRPr="00045E1F">
        <w:rPr>
          <w:b/>
          <w:color w:val="CC6600"/>
        </w:rPr>
        <w:t>nous réagissions et luttions contre les extrémismes de tout bord</w:t>
      </w:r>
      <w:r w:rsidR="00045E1F" w:rsidRPr="00045E1F">
        <w:rPr>
          <w:b/>
          <w:color w:val="CC6600"/>
        </w:rPr>
        <w:t xml:space="preserve"> </w:t>
      </w:r>
      <w:r w:rsidRPr="00045E1F">
        <w:rPr>
          <w:b/>
          <w:color w:val="CC6600"/>
        </w:rPr>
        <w:t>et les comportements intolérables.</w:t>
      </w:r>
      <w:r w:rsidR="005B622E" w:rsidRPr="00045E1F">
        <w:rPr>
          <w:b/>
          <w:color w:val="CC6600"/>
        </w:rPr>
        <w:t xml:space="preserve"> </w:t>
      </w:r>
      <w:r w:rsidRPr="00045E1F">
        <w:rPr>
          <w:b/>
          <w:color w:val="CC6600"/>
        </w:rPr>
        <w:t>Seigneur nous te prions.</w:t>
      </w:r>
      <w:r w:rsidR="00457176" w:rsidRPr="00045E1F">
        <w:rPr>
          <w:color w:val="CC6600"/>
          <w:sz w:val="12"/>
          <w:szCs w:val="12"/>
          <w:lang w:val="it-IT"/>
        </w:rPr>
        <w:t xml:space="preserve"> </w:t>
      </w:r>
    </w:p>
    <w:sectPr w:rsidR="00457176" w:rsidRPr="00045E1F" w:rsidSect="00903ACA">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C257A2D"/>
    <w:multiLevelType w:val="hybridMultilevel"/>
    <w:tmpl w:val="A1362AA0"/>
    <w:lvl w:ilvl="0" w:tplc="E9CA6DB8">
      <w:start w:val="1"/>
      <w:numFmt w:val="bullet"/>
      <w:lvlText w:val="-"/>
      <w:lvlJc w:val="left"/>
      <w:pPr>
        <w:ind w:left="720" w:hanging="360"/>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3"/>
  <w:proofState w:spelling="clean" w:grammar="clean"/>
  <w:defaultTabStop w:val="708"/>
  <w:hyphenationZone w:val="425"/>
  <w:drawingGridHorizontalSpacing w:val="110"/>
  <w:displayHorizontalDrawingGridEvery w:val="2"/>
  <w:characterSpacingControl w:val="doNotCompress"/>
  <w:compat/>
  <w:rsids>
    <w:rsidRoot w:val="00903ACA"/>
    <w:rsid w:val="00045E1F"/>
    <w:rsid w:val="00296659"/>
    <w:rsid w:val="002A7913"/>
    <w:rsid w:val="003C7F4C"/>
    <w:rsid w:val="00457176"/>
    <w:rsid w:val="00581A53"/>
    <w:rsid w:val="005B622E"/>
    <w:rsid w:val="007F6A3F"/>
    <w:rsid w:val="008201BA"/>
    <w:rsid w:val="008874FF"/>
    <w:rsid w:val="00903ACA"/>
    <w:rsid w:val="00B56DD4"/>
    <w:rsid w:val="00BF49B0"/>
    <w:rsid w:val="00C409A5"/>
    <w:rsid w:val="00DC2741"/>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6659"/>
  </w:style>
  <w:style w:type="paragraph" w:styleId="Titre2">
    <w:name w:val="heading 2"/>
    <w:basedOn w:val="Normal"/>
    <w:link w:val="Titre2Car"/>
    <w:uiPriority w:val="9"/>
    <w:qFormat/>
    <w:rsid w:val="00903ACA"/>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903ACA"/>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903ACA"/>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903ACA"/>
    <w:rPr>
      <w:color w:val="0000FF"/>
      <w:u w:val="single"/>
    </w:rPr>
  </w:style>
  <w:style w:type="character" w:styleId="lev">
    <w:name w:val="Strong"/>
    <w:basedOn w:val="Policepardfaut"/>
    <w:uiPriority w:val="22"/>
    <w:qFormat/>
    <w:rsid w:val="00903ACA"/>
    <w:rPr>
      <w:b/>
      <w:bCs/>
    </w:rPr>
  </w:style>
  <w:style w:type="paragraph" w:styleId="Textedebulles">
    <w:name w:val="Balloon Text"/>
    <w:basedOn w:val="Normal"/>
    <w:link w:val="TextedebullesCar"/>
    <w:uiPriority w:val="99"/>
    <w:semiHidden/>
    <w:unhideWhenUsed/>
    <w:rsid w:val="008201B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201BA"/>
    <w:rPr>
      <w:rFonts w:ascii="Tahoma" w:hAnsi="Tahoma" w:cs="Tahoma"/>
      <w:sz w:val="16"/>
      <w:szCs w:val="16"/>
    </w:rPr>
  </w:style>
  <w:style w:type="paragraph" w:styleId="Paragraphedeliste">
    <w:name w:val="List Paragraph"/>
    <w:basedOn w:val="Normal"/>
    <w:uiPriority w:val="34"/>
    <w:qFormat/>
    <w:rsid w:val="003C7F4C"/>
    <w:pPr>
      <w:ind w:left="720"/>
      <w:contextualSpacing/>
    </w:pPr>
  </w:style>
</w:styles>
</file>

<file path=word/webSettings.xml><?xml version="1.0" encoding="utf-8"?>
<w:webSettings xmlns:r="http://schemas.openxmlformats.org/officeDocument/2006/relationships" xmlns:w="http://schemas.openxmlformats.org/wordprocessingml/2006/main">
  <w:divs>
    <w:div w:id="40598416">
      <w:bodyDiv w:val="1"/>
      <w:marLeft w:val="0"/>
      <w:marRight w:val="0"/>
      <w:marTop w:val="0"/>
      <w:marBottom w:val="0"/>
      <w:divBdr>
        <w:top w:val="none" w:sz="0" w:space="0" w:color="auto"/>
        <w:left w:val="none" w:sz="0" w:space="0" w:color="auto"/>
        <w:bottom w:val="none" w:sz="0" w:space="0" w:color="auto"/>
        <w:right w:val="none" w:sz="0" w:space="0" w:color="auto"/>
      </w:divBdr>
      <w:divsChild>
        <w:div w:id="296766229">
          <w:marLeft w:val="0"/>
          <w:marRight w:val="0"/>
          <w:marTop w:val="0"/>
          <w:marBottom w:val="0"/>
          <w:divBdr>
            <w:top w:val="none" w:sz="0" w:space="0" w:color="auto"/>
            <w:left w:val="none" w:sz="0" w:space="0" w:color="auto"/>
            <w:bottom w:val="none" w:sz="0" w:space="0" w:color="auto"/>
            <w:right w:val="none" w:sz="0" w:space="0" w:color="auto"/>
          </w:divBdr>
          <w:divsChild>
            <w:div w:id="37709795">
              <w:marLeft w:val="0"/>
              <w:marRight w:val="0"/>
              <w:marTop w:val="0"/>
              <w:marBottom w:val="0"/>
              <w:divBdr>
                <w:top w:val="none" w:sz="0" w:space="0" w:color="auto"/>
                <w:left w:val="none" w:sz="0" w:space="0" w:color="auto"/>
                <w:bottom w:val="none" w:sz="0" w:space="0" w:color="auto"/>
                <w:right w:val="none" w:sz="0" w:space="0" w:color="auto"/>
              </w:divBdr>
              <w:divsChild>
                <w:div w:id="1734573739">
                  <w:marLeft w:val="0"/>
                  <w:marRight w:val="0"/>
                  <w:marTop w:val="0"/>
                  <w:marBottom w:val="0"/>
                  <w:divBdr>
                    <w:top w:val="none" w:sz="0" w:space="0" w:color="auto"/>
                    <w:left w:val="none" w:sz="0" w:space="0" w:color="auto"/>
                    <w:bottom w:val="none" w:sz="0" w:space="0" w:color="auto"/>
                    <w:right w:val="none" w:sz="0" w:space="0" w:color="auto"/>
                  </w:divBdr>
                  <w:divsChild>
                    <w:div w:id="360669800">
                      <w:marLeft w:val="0"/>
                      <w:marRight w:val="0"/>
                      <w:marTop w:val="0"/>
                      <w:marBottom w:val="0"/>
                      <w:divBdr>
                        <w:top w:val="none" w:sz="0" w:space="0" w:color="auto"/>
                        <w:left w:val="none" w:sz="0" w:space="0" w:color="auto"/>
                        <w:bottom w:val="none" w:sz="0" w:space="0" w:color="auto"/>
                        <w:right w:val="none" w:sz="0" w:space="0" w:color="auto"/>
                      </w:divBdr>
                      <w:divsChild>
                        <w:div w:id="1893467474">
                          <w:marLeft w:val="0"/>
                          <w:marRight w:val="0"/>
                          <w:marTop w:val="0"/>
                          <w:marBottom w:val="0"/>
                          <w:divBdr>
                            <w:top w:val="none" w:sz="0" w:space="0" w:color="auto"/>
                            <w:left w:val="none" w:sz="0" w:space="0" w:color="auto"/>
                            <w:bottom w:val="none" w:sz="0" w:space="0" w:color="auto"/>
                            <w:right w:val="none" w:sz="0" w:space="0" w:color="auto"/>
                          </w:divBdr>
                          <w:divsChild>
                            <w:div w:id="1073161606">
                              <w:marLeft w:val="0"/>
                              <w:marRight w:val="0"/>
                              <w:marTop w:val="0"/>
                              <w:marBottom w:val="0"/>
                              <w:divBdr>
                                <w:top w:val="none" w:sz="0" w:space="0" w:color="auto"/>
                                <w:left w:val="none" w:sz="0" w:space="0" w:color="auto"/>
                                <w:bottom w:val="none" w:sz="0" w:space="0" w:color="auto"/>
                                <w:right w:val="none" w:sz="0" w:space="0" w:color="auto"/>
                              </w:divBdr>
                              <w:divsChild>
                                <w:div w:id="329411596">
                                  <w:marLeft w:val="0"/>
                                  <w:marRight w:val="0"/>
                                  <w:marTop w:val="0"/>
                                  <w:marBottom w:val="0"/>
                                  <w:divBdr>
                                    <w:top w:val="none" w:sz="0" w:space="0" w:color="auto"/>
                                    <w:left w:val="none" w:sz="0" w:space="0" w:color="auto"/>
                                    <w:bottom w:val="none" w:sz="0" w:space="0" w:color="auto"/>
                                    <w:right w:val="none" w:sz="0" w:space="0" w:color="auto"/>
                                  </w:divBdr>
                                </w:div>
                                <w:div w:id="979119399">
                                  <w:marLeft w:val="0"/>
                                  <w:marRight w:val="0"/>
                                  <w:marTop w:val="0"/>
                                  <w:marBottom w:val="0"/>
                                  <w:divBdr>
                                    <w:top w:val="none" w:sz="0" w:space="0" w:color="auto"/>
                                    <w:left w:val="none" w:sz="0" w:space="0" w:color="auto"/>
                                    <w:bottom w:val="none" w:sz="0" w:space="0" w:color="auto"/>
                                    <w:right w:val="none" w:sz="0" w:space="0" w:color="auto"/>
                                  </w:divBdr>
                                </w:div>
                              </w:divsChild>
                            </w:div>
                            <w:div w:id="1979067820">
                              <w:marLeft w:val="0"/>
                              <w:marRight w:val="0"/>
                              <w:marTop w:val="0"/>
                              <w:marBottom w:val="0"/>
                              <w:divBdr>
                                <w:top w:val="none" w:sz="0" w:space="0" w:color="auto"/>
                                <w:left w:val="none" w:sz="0" w:space="0" w:color="auto"/>
                                <w:bottom w:val="none" w:sz="0" w:space="0" w:color="auto"/>
                                <w:right w:val="none" w:sz="0" w:space="0" w:color="auto"/>
                              </w:divBdr>
                              <w:divsChild>
                                <w:div w:id="116073369">
                                  <w:marLeft w:val="0"/>
                                  <w:marRight w:val="0"/>
                                  <w:marTop w:val="0"/>
                                  <w:marBottom w:val="0"/>
                                  <w:divBdr>
                                    <w:top w:val="none" w:sz="0" w:space="0" w:color="auto"/>
                                    <w:left w:val="none" w:sz="0" w:space="0" w:color="auto"/>
                                    <w:bottom w:val="none" w:sz="0" w:space="0" w:color="auto"/>
                                    <w:right w:val="none" w:sz="0" w:space="0" w:color="auto"/>
                                  </w:divBdr>
                                </w:div>
                                <w:div w:id="1088381351">
                                  <w:marLeft w:val="0"/>
                                  <w:marRight w:val="0"/>
                                  <w:marTop w:val="0"/>
                                  <w:marBottom w:val="0"/>
                                  <w:divBdr>
                                    <w:top w:val="none" w:sz="0" w:space="0" w:color="auto"/>
                                    <w:left w:val="none" w:sz="0" w:space="0" w:color="auto"/>
                                    <w:bottom w:val="none" w:sz="0" w:space="0" w:color="auto"/>
                                    <w:right w:val="none" w:sz="0" w:space="0" w:color="auto"/>
                                  </w:divBdr>
                                </w:div>
                              </w:divsChild>
                            </w:div>
                            <w:div w:id="2042898870">
                              <w:marLeft w:val="0"/>
                              <w:marRight w:val="0"/>
                              <w:marTop w:val="0"/>
                              <w:marBottom w:val="0"/>
                              <w:divBdr>
                                <w:top w:val="none" w:sz="0" w:space="0" w:color="auto"/>
                                <w:left w:val="none" w:sz="0" w:space="0" w:color="auto"/>
                                <w:bottom w:val="none" w:sz="0" w:space="0" w:color="auto"/>
                                <w:right w:val="none" w:sz="0" w:space="0" w:color="auto"/>
                              </w:divBdr>
                              <w:divsChild>
                                <w:div w:id="798494909">
                                  <w:marLeft w:val="0"/>
                                  <w:marRight w:val="0"/>
                                  <w:marTop w:val="0"/>
                                  <w:marBottom w:val="0"/>
                                  <w:divBdr>
                                    <w:top w:val="none" w:sz="0" w:space="0" w:color="auto"/>
                                    <w:left w:val="none" w:sz="0" w:space="0" w:color="auto"/>
                                    <w:bottom w:val="none" w:sz="0" w:space="0" w:color="auto"/>
                                    <w:right w:val="none" w:sz="0" w:space="0" w:color="auto"/>
                                  </w:divBdr>
                                </w:div>
                                <w:div w:id="803616088">
                                  <w:marLeft w:val="0"/>
                                  <w:marRight w:val="0"/>
                                  <w:marTop w:val="0"/>
                                  <w:marBottom w:val="0"/>
                                  <w:divBdr>
                                    <w:top w:val="none" w:sz="0" w:space="0" w:color="auto"/>
                                    <w:left w:val="none" w:sz="0" w:space="0" w:color="auto"/>
                                    <w:bottom w:val="none" w:sz="0" w:space="0" w:color="auto"/>
                                    <w:right w:val="none" w:sz="0" w:space="0" w:color="auto"/>
                                  </w:divBdr>
                                </w:div>
                              </w:divsChild>
                            </w:div>
                            <w:div w:id="1088191039">
                              <w:marLeft w:val="0"/>
                              <w:marRight w:val="0"/>
                              <w:marTop w:val="0"/>
                              <w:marBottom w:val="0"/>
                              <w:divBdr>
                                <w:top w:val="none" w:sz="0" w:space="0" w:color="auto"/>
                                <w:left w:val="none" w:sz="0" w:space="0" w:color="auto"/>
                                <w:bottom w:val="none" w:sz="0" w:space="0" w:color="auto"/>
                                <w:right w:val="none" w:sz="0" w:space="0" w:color="auto"/>
                              </w:divBdr>
                              <w:divsChild>
                                <w:div w:id="1054237843">
                                  <w:blockQuote w:val="1"/>
                                  <w:marLeft w:val="720"/>
                                  <w:marRight w:val="720"/>
                                  <w:marTop w:val="100"/>
                                  <w:marBottom w:val="100"/>
                                  <w:divBdr>
                                    <w:top w:val="none" w:sz="0" w:space="0" w:color="auto"/>
                                    <w:left w:val="none" w:sz="0" w:space="0" w:color="auto"/>
                                    <w:bottom w:val="none" w:sz="0" w:space="0" w:color="auto"/>
                                    <w:right w:val="none" w:sz="0" w:space="0" w:color="auto"/>
                                  </w:divBdr>
                                </w:div>
                                <w:div w:id="2029982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4</Pages>
  <Words>1247</Words>
  <Characters>6861</Characters>
  <Application>Microsoft Office Word</Application>
  <DocSecurity>0</DocSecurity>
  <Lines>57</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8092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8</cp:revision>
  <dcterms:created xsi:type="dcterms:W3CDTF">2016-01-12T15:16:00Z</dcterms:created>
  <dcterms:modified xsi:type="dcterms:W3CDTF">2016-01-14T12:47:00Z</dcterms:modified>
</cp:coreProperties>
</file>