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BC7" w:rsidRDefault="000A1BC7" w:rsidP="000A1BC7">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14 février 2016</w:t>
      </w:r>
    </w:p>
    <w:p w:rsidR="000A1BC7" w:rsidRDefault="000A1BC7" w:rsidP="000A1BC7">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1</w:t>
      </w:r>
      <w:r w:rsidRPr="000A1BC7">
        <w:rPr>
          <w:rFonts w:ascii="Times New Roman" w:eastAsia="Times New Roman" w:hAnsi="Times New Roman" w:cs="Times New Roman"/>
          <w:b/>
          <w:bCs/>
          <w:sz w:val="36"/>
          <w:szCs w:val="36"/>
          <w:vertAlign w:val="superscript"/>
          <w:lang w:eastAsia="fr-BE"/>
        </w:rPr>
        <w:t>er</w:t>
      </w:r>
      <w:r>
        <w:rPr>
          <w:rFonts w:ascii="Times New Roman" w:eastAsia="Times New Roman" w:hAnsi="Times New Roman" w:cs="Times New Roman"/>
          <w:b/>
          <w:bCs/>
          <w:sz w:val="36"/>
          <w:szCs w:val="36"/>
          <w:lang w:eastAsia="fr-BE"/>
        </w:rPr>
        <w:t xml:space="preserve"> dimanche de carême</w:t>
      </w:r>
    </w:p>
    <w:p w:rsidR="000A1BC7" w:rsidRDefault="000A1BC7" w:rsidP="000A1BC7">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Année C</w:t>
      </w:r>
    </w:p>
    <w:p w:rsidR="00B03AE1" w:rsidRDefault="00B03AE1" w:rsidP="004B3944">
      <w:pPr>
        <w:spacing w:after="0"/>
        <w:rPr>
          <w:b/>
          <w:i/>
          <w:sz w:val="28"/>
          <w:szCs w:val="28"/>
        </w:rPr>
      </w:pPr>
    </w:p>
    <w:p w:rsidR="00B03AE1" w:rsidRDefault="00B03AE1" w:rsidP="004B3944">
      <w:pPr>
        <w:spacing w:after="0"/>
        <w:rPr>
          <w:b/>
          <w:i/>
          <w:sz w:val="28"/>
          <w:szCs w:val="28"/>
        </w:rPr>
      </w:pPr>
      <w:r>
        <w:rPr>
          <w:noProof/>
          <w:lang w:eastAsia="fr-BE"/>
        </w:rPr>
        <w:drawing>
          <wp:inline distT="0" distB="0" distL="0" distR="0">
            <wp:extent cx="4413885" cy="2019300"/>
            <wp:effectExtent l="19050" t="0" r="5715" b="0"/>
            <wp:docPr id="5" name="Image 5" descr="Diaporama et textes des cinq dimanches de Carême - Année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porama et textes des cinq dimanches de Carême - Année B"/>
                    <pic:cNvPicPr>
                      <a:picLocks noChangeAspect="1" noChangeArrowheads="1"/>
                    </pic:cNvPicPr>
                  </pic:nvPicPr>
                  <pic:blipFill>
                    <a:blip r:embed="rId5" cstate="print"/>
                    <a:srcRect/>
                    <a:stretch>
                      <a:fillRect/>
                    </a:stretch>
                  </pic:blipFill>
                  <pic:spPr bwMode="auto">
                    <a:xfrm>
                      <a:off x="0" y="0"/>
                      <a:ext cx="4413885" cy="2019300"/>
                    </a:xfrm>
                    <a:prstGeom prst="rect">
                      <a:avLst/>
                    </a:prstGeom>
                    <a:noFill/>
                    <a:ln w="9525">
                      <a:noFill/>
                      <a:miter lim="800000"/>
                      <a:headEnd/>
                      <a:tailEnd/>
                    </a:ln>
                  </pic:spPr>
                </pic:pic>
              </a:graphicData>
            </a:graphic>
          </wp:inline>
        </w:drawing>
      </w:r>
    </w:p>
    <w:p w:rsidR="00B03AE1" w:rsidRDefault="00B03AE1" w:rsidP="004B3944">
      <w:pPr>
        <w:spacing w:after="0"/>
        <w:rPr>
          <w:b/>
          <w:i/>
          <w:sz w:val="28"/>
          <w:szCs w:val="28"/>
        </w:rPr>
      </w:pPr>
    </w:p>
    <w:p w:rsidR="004B3944" w:rsidRPr="004B3944" w:rsidRDefault="004B3944" w:rsidP="004B3944">
      <w:pPr>
        <w:spacing w:after="0"/>
        <w:rPr>
          <w:b/>
          <w:i/>
          <w:sz w:val="28"/>
          <w:szCs w:val="28"/>
        </w:rPr>
      </w:pPr>
      <w:r w:rsidRPr="004B3944">
        <w:rPr>
          <w:b/>
          <w:i/>
          <w:sz w:val="28"/>
          <w:szCs w:val="28"/>
        </w:rPr>
        <w:t>Seigneur nous croyons en toi, fais grandir en nous la foi !</w:t>
      </w:r>
    </w:p>
    <w:p w:rsidR="004B3944" w:rsidRPr="00D02F0A" w:rsidRDefault="004B3944" w:rsidP="004B3944">
      <w:pPr>
        <w:spacing w:after="0" w:line="240" w:lineRule="auto"/>
        <w:jc w:val="both"/>
        <w:rPr>
          <w:b/>
          <w:color w:val="008000"/>
          <w:sz w:val="24"/>
          <w:szCs w:val="24"/>
        </w:rPr>
      </w:pPr>
      <w:r w:rsidRPr="00D02F0A">
        <w:rPr>
          <w:b/>
          <w:color w:val="008000"/>
          <w:sz w:val="24"/>
          <w:szCs w:val="24"/>
        </w:rPr>
        <w:t>Nous aspirons tous au salut ou, si le terme ne nous paraît pas assez concret, au moins désirons-nous l’amour, l’amitié, le bonheur, la paix ! Oui, sortir de tout ce qui, venant de nous-mêmes, des autres, de la faute à pas de chance, nous retient hors de la terre promise, nous empêchant de récolter les fruits que Dieu veut pourtant nous donner.</w:t>
      </w:r>
    </w:p>
    <w:p w:rsidR="004B3944" w:rsidRPr="00D02F0A" w:rsidRDefault="004B3944" w:rsidP="004B3944">
      <w:pPr>
        <w:spacing w:after="0" w:line="240" w:lineRule="auto"/>
        <w:jc w:val="both"/>
        <w:rPr>
          <w:b/>
          <w:color w:val="008000"/>
          <w:sz w:val="24"/>
          <w:szCs w:val="24"/>
        </w:rPr>
      </w:pPr>
      <w:r w:rsidRPr="00D02F0A">
        <w:rPr>
          <w:b/>
          <w:color w:val="008000"/>
          <w:sz w:val="24"/>
          <w:szCs w:val="24"/>
        </w:rPr>
        <w:t>Et c’est bien pour cela que chaque année, quarante jours durant avant la Pâque, nous faisons mémoire du séjour au désert de ceux qui nous ont précédés, mémoire aussi des tentations affrontées victorieusement par le Christ, tout au long de sa vie parmi nous.</w:t>
      </w:r>
    </w:p>
    <w:p w:rsidR="004B3944" w:rsidRPr="00D02F0A" w:rsidRDefault="004B3944" w:rsidP="004B3944">
      <w:pPr>
        <w:spacing w:after="0" w:line="240" w:lineRule="auto"/>
        <w:jc w:val="both"/>
        <w:rPr>
          <w:b/>
          <w:color w:val="008000"/>
          <w:sz w:val="24"/>
          <w:szCs w:val="24"/>
        </w:rPr>
      </w:pPr>
      <w:r w:rsidRPr="00D02F0A">
        <w:rPr>
          <w:b/>
          <w:color w:val="008000"/>
          <w:sz w:val="24"/>
          <w:szCs w:val="24"/>
        </w:rPr>
        <w:t>Ce « faire mémoire » est plus qu’un retour sur le passé, c’est la volonté de revenir à nous-mêmes, de nous convertir, de nous disposer à mieux répondre au Seigneur qui nous attire à lui. Prenons le temps de nommer en vérité ce qui nous empêche de vivre selon l’Evangile ;  Bon Carême !</w:t>
      </w:r>
    </w:p>
    <w:p w:rsidR="000A1BC7" w:rsidRPr="000A1BC7" w:rsidRDefault="000A1BC7" w:rsidP="000A1BC7">
      <w:pPr>
        <w:spacing w:after="0" w:line="240" w:lineRule="auto"/>
        <w:ind w:firstLine="708"/>
        <w:outlineLvl w:val="1"/>
        <w:rPr>
          <w:rFonts w:ascii="Times New Roman" w:eastAsia="Times New Roman" w:hAnsi="Times New Roman" w:cs="Times New Roman"/>
          <w:b/>
          <w:bCs/>
          <w:sz w:val="24"/>
          <w:szCs w:val="24"/>
          <w:lang w:eastAsia="fr-BE"/>
        </w:rPr>
      </w:pPr>
      <w:r w:rsidRPr="000A1BC7">
        <w:rPr>
          <w:rFonts w:ascii="Times New Roman" w:eastAsia="Times New Roman" w:hAnsi="Times New Roman" w:cs="Times New Roman"/>
          <w:b/>
          <w:bCs/>
          <w:sz w:val="24"/>
          <w:szCs w:val="24"/>
          <w:lang w:eastAsia="fr-BE"/>
        </w:rPr>
        <w:lastRenderedPageBreak/>
        <w:t xml:space="preserve">1ère lecture : </w:t>
      </w:r>
      <w:r w:rsidRPr="000A1BC7">
        <w:rPr>
          <w:rFonts w:ascii="Times New Roman" w:eastAsia="Times New Roman" w:hAnsi="Times New Roman" w:cs="Times New Roman"/>
          <w:b/>
          <w:bCs/>
          <w:i/>
          <w:iCs/>
          <w:sz w:val="24"/>
          <w:szCs w:val="24"/>
          <w:lang w:eastAsia="fr-BE"/>
        </w:rPr>
        <w:t>La profession de foi du peuple élu</w:t>
      </w:r>
      <w:r w:rsidRPr="000A1BC7">
        <w:rPr>
          <w:rFonts w:ascii="Times New Roman" w:eastAsia="Times New Roman" w:hAnsi="Times New Roman" w:cs="Times New Roman"/>
          <w:b/>
          <w:bCs/>
          <w:sz w:val="24"/>
          <w:szCs w:val="24"/>
          <w:lang w:eastAsia="fr-BE"/>
        </w:rPr>
        <w:t xml:space="preserve"> (</w:t>
      </w:r>
      <w:proofErr w:type="spellStart"/>
      <w:r w:rsidRPr="000A1BC7">
        <w:rPr>
          <w:rFonts w:ascii="Times New Roman" w:eastAsia="Times New Roman" w:hAnsi="Times New Roman" w:cs="Times New Roman"/>
          <w:b/>
          <w:bCs/>
          <w:sz w:val="24"/>
          <w:szCs w:val="24"/>
          <w:lang w:eastAsia="fr-BE"/>
        </w:rPr>
        <w:t>Dt</w:t>
      </w:r>
      <w:proofErr w:type="spellEnd"/>
      <w:r w:rsidRPr="000A1BC7">
        <w:rPr>
          <w:rFonts w:ascii="Times New Roman" w:eastAsia="Times New Roman" w:hAnsi="Times New Roman" w:cs="Times New Roman"/>
          <w:b/>
          <w:bCs/>
          <w:sz w:val="24"/>
          <w:szCs w:val="24"/>
          <w:lang w:eastAsia="fr-BE"/>
        </w:rPr>
        <w:t xml:space="preserve"> 26, 4-10)</w:t>
      </w:r>
    </w:p>
    <w:p w:rsidR="000A1BC7" w:rsidRPr="000A1BC7" w:rsidRDefault="000A1BC7" w:rsidP="00B03AE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fr-BE"/>
        </w:rPr>
      </w:pPr>
      <w:r w:rsidRPr="000A1BC7">
        <w:rPr>
          <w:rFonts w:ascii="Times New Roman" w:eastAsia="Times New Roman" w:hAnsi="Times New Roman" w:cs="Times New Roman"/>
          <w:b/>
          <w:bCs/>
          <w:i/>
          <w:iCs/>
          <w:sz w:val="24"/>
          <w:szCs w:val="24"/>
          <w:lang w:eastAsia="fr-BE"/>
        </w:rPr>
        <w:t>Lecture du livre du Deutéronome</w:t>
      </w:r>
    </w:p>
    <w:p w:rsidR="000A1BC7" w:rsidRPr="000A1BC7" w:rsidRDefault="000A1BC7" w:rsidP="00B03AE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0A1BC7">
        <w:rPr>
          <w:rFonts w:eastAsia="Times New Roman" w:cs="Times New Roman"/>
          <w:lang w:eastAsia="fr-BE"/>
        </w:rPr>
        <w:t>Moïse disait au peuple :</w:t>
      </w:r>
      <w:r w:rsidRPr="00B03AE1">
        <w:rPr>
          <w:rFonts w:eastAsia="Times New Roman" w:cs="Times New Roman"/>
          <w:lang w:eastAsia="fr-BE"/>
        </w:rPr>
        <w:t xml:space="preserve"> </w:t>
      </w:r>
      <w:r w:rsidRPr="000A1BC7">
        <w:rPr>
          <w:rFonts w:eastAsia="Times New Roman" w:cs="Times New Roman"/>
          <w:lang w:eastAsia="fr-BE"/>
        </w:rPr>
        <w:t>Lorsque tu présenteras les prémices de tes récoltes,</w:t>
      </w:r>
      <w:r w:rsidRPr="00B03AE1">
        <w:rPr>
          <w:rFonts w:eastAsia="Times New Roman" w:cs="Times New Roman"/>
          <w:lang w:eastAsia="fr-BE"/>
        </w:rPr>
        <w:t xml:space="preserve"> </w:t>
      </w:r>
      <w:r w:rsidRPr="000A1BC7">
        <w:rPr>
          <w:rFonts w:eastAsia="Times New Roman" w:cs="Times New Roman"/>
          <w:lang w:eastAsia="fr-BE"/>
        </w:rPr>
        <w:t>le prêtre recevra de tes mains la corbeille</w:t>
      </w:r>
      <w:r w:rsidRPr="00B03AE1">
        <w:rPr>
          <w:rFonts w:eastAsia="Times New Roman" w:cs="Times New Roman"/>
          <w:lang w:eastAsia="fr-BE"/>
        </w:rPr>
        <w:t xml:space="preserve"> </w:t>
      </w:r>
      <w:r w:rsidRPr="000A1BC7">
        <w:rPr>
          <w:rFonts w:eastAsia="Times New Roman" w:cs="Times New Roman"/>
          <w:lang w:eastAsia="fr-BE"/>
        </w:rPr>
        <w:t>et la déposera devant l’autel du Seigneur ton Dieu.</w:t>
      </w:r>
      <w:r w:rsidRPr="00B03AE1">
        <w:rPr>
          <w:rFonts w:eastAsia="Times New Roman" w:cs="Times New Roman"/>
          <w:lang w:eastAsia="fr-BE"/>
        </w:rPr>
        <w:t xml:space="preserve"> </w:t>
      </w:r>
      <w:r w:rsidRPr="000A1BC7">
        <w:rPr>
          <w:rFonts w:eastAsia="Times New Roman" w:cs="Times New Roman"/>
          <w:lang w:eastAsia="fr-BE"/>
        </w:rPr>
        <w:t>Tu prononceras ces paroles devant le Seigneur ton Dieu :</w:t>
      </w:r>
      <w:r w:rsidRPr="00B03AE1">
        <w:rPr>
          <w:rFonts w:eastAsia="Times New Roman" w:cs="Times New Roman"/>
          <w:lang w:eastAsia="fr-BE"/>
        </w:rPr>
        <w:t xml:space="preserve"> </w:t>
      </w:r>
      <w:r w:rsidRPr="000A1BC7">
        <w:rPr>
          <w:rFonts w:eastAsia="Times New Roman" w:cs="Times New Roman"/>
          <w:lang w:eastAsia="fr-BE"/>
        </w:rPr>
        <w:t>« Mon père était un Araméen nomade,</w:t>
      </w:r>
      <w:r w:rsidR="00B03AE1">
        <w:rPr>
          <w:rFonts w:eastAsia="Times New Roman" w:cs="Times New Roman"/>
          <w:lang w:eastAsia="fr-BE"/>
        </w:rPr>
        <w:t xml:space="preserve"> </w:t>
      </w:r>
      <w:r w:rsidRPr="000A1BC7">
        <w:rPr>
          <w:rFonts w:eastAsia="Times New Roman" w:cs="Times New Roman"/>
          <w:lang w:eastAsia="fr-BE"/>
        </w:rPr>
        <w:t>qui descendit en Égypte :</w:t>
      </w:r>
      <w:r w:rsidRPr="00B03AE1">
        <w:rPr>
          <w:rFonts w:eastAsia="Times New Roman" w:cs="Times New Roman"/>
          <w:lang w:eastAsia="fr-BE"/>
        </w:rPr>
        <w:t xml:space="preserve"> </w:t>
      </w:r>
      <w:r w:rsidRPr="000A1BC7">
        <w:rPr>
          <w:rFonts w:eastAsia="Times New Roman" w:cs="Times New Roman"/>
          <w:lang w:eastAsia="fr-BE"/>
        </w:rPr>
        <w:t>il y vécut en immigré avec son petit clan.</w:t>
      </w:r>
      <w:r w:rsidR="00B03AE1">
        <w:rPr>
          <w:rFonts w:eastAsia="Times New Roman" w:cs="Times New Roman"/>
          <w:lang w:eastAsia="fr-BE"/>
        </w:rPr>
        <w:t xml:space="preserve"> </w:t>
      </w:r>
      <w:r w:rsidRPr="000A1BC7">
        <w:rPr>
          <w:rFonts w:eastAsia="Times New Roman" w:cs="Times New Roman"/>
          <w:lang w:eastAsia="fr-BE"/>
        </w:rPr>
        <w:t>C’est là qu’il est devenu une grande nation,</w:t>
      </w:r>
      <w:r w:rsidRPr="00B03AE1">
        <w:rPr>
          <w:rFonts w:eastAsia="Times New Roman" w:cs="Times New Roman"/>
          <w:lang w:eastAsia="fr-BE"/>
        </w:rPr>
        <w:t xml:space="preserve"> </w:t>
      </w:r>
      <w:r w:rsidRPr="000A1BC7">
        <w:rPr>
          <w:rFonts w:eastAsia="Times New Roman" w:cs="Times New Roman"/>
          <w:lang w:eastAsia="fr-BE"/>
        </w:rPr>
        <w:t>puissante et nombreuse. Les Égyptiens nous ont maltraités, et réduits à la pauvreté ;</w:t>
      </w:r>
      <w:r w:rsidRPr="00B03AE1">
        <w:rPr>
          <w:rFonts w:eastAsia="Times New Roman" w:cs="Times New Roman"/>
          <w:lang w:eastAsia="fr-BE"/>
        </w:rPr>
        <w:t xml:space="preserve"> </w:t>
      </w:r>
      <w:r w:rsidRPr="000A1BC7">
        <w:rPr>
          <w:rFonts w:eastAsia="Times New Roman" w:cs="Times New Roman"/>
          <w:lang w:eastAsia="fr-BE"/>
        </w:rPr>
        <w:t>ils nous ont imposé un dur esclavage.</w:t>
      </w:r>
      <w:r w:rsidRPr="00B03AE1">
        <w:rPr>
          <w:rFonts w:eastAsia="Times New Roman" w:cs="Times New Roman"/>
          <w:lang w:eastAsia="fr-BE"/>
        </w:rPr>
        <w:t xml:space="preserve"> </w:t>
      </w:r>
      <w:r w:rsidRPr="000A1BC7">
        <w:rPr>
          <w:rFonts w:eastAsia="Times New Roman" w:cs="Times New Roman"/>
          <w:lang w:eastAsia="fr-BE"/>
        </w:rPr>
        <w:t>Nous avons crié vers le Seigneur, le Dieu de nos pères.</w:t>
      </w:r>
      <w:r w:rsidRPr="00B03AE1">
        <w:rPr>
          <w:rFonts w:eastAsia="Times New Roman" w:cs="Times New Roman"/>
          <w:lang w:eastAsia="fr-BE"/>
        </w:rPr>
        <w:t xml:space="preserve"> </w:t>
      </w:r>
      <w:r w:rsidRPr="000A1BC7">
        <w:rPr>
          <w:rFonts w:eastAsia="Times New Roman" w:cs="Times New Roman"/>
          <w:lang w:eastAsia="fr-BE"/>
        </w:rPr>
        <w:t>Il a entendu notre voix,</w:t>
      </w:r>
      <w:r w:rsidRPr="00B03AE1">
        <w:rPr>
          <w:rFonts w:eastAsia="Times New Roman" w:cs="Times New Roman"/>
          <w:lang w:eastAsia="fr-BE"/>
        </w:rPr>
        <w:t xml:space="preserve"> </w:t>
      </w:r>
      <w:r w:rsidRPr="000A1BC7">
        <w:rPr>
          <w:rFonts w:eastAsia="Times New Roman" w:cs="Times New Roman"/>
          <w:lang w:eastAsia="fr-BE"/>
        </w:rPr>
        <w:t>il a vu que nous étions dans la misère, la peine et l’oppression.</w:t>
      </w:r>
      <w:r w:rsidRPr="00B03AE1">
        <w:rPr>
          <w:rFonts w:eastAsia="Times New Roman" w:cs="Times New Roman"/>
          <w:lang w:eastAsia="fr-BE"/>
        </w:rPr>
        <w:t xml:space="preserve"> </w:t>
      </w:r>
      <w:r w:rsidRPr="000A1BC7">
        <w:rPr>
          <w:rFonts w:eastAsia="Times New Roman" w:cs="Times New Roman"/>
          <w:lang w:eastAsia="fr-BE"/>
        </w:rPr>
        <w:t>Le Seigneur nous a fait sortir d’Égypte</w:t>
      </w:r>
      <w:r w:rsidR="00B03AE1">
        <w:rPr>
          <w:rFonts w:eastAsia="Times New Roman" w:cs="Times New Roman"/>
          <w:lang w:eastAsia="fr-BE"/>
        </w:rPr>
        <w:t xml:space="preserve"> </w:t>
      </w:r>
      <w:r w:rsidRPr="000A1BC7">
        <w:rPr>
          <w:rFonts w:eastAsia="Times New Roman" w:cs="Times New Roman"/>
          <w:lang w:eastAsia="fr-BE"/>
        </w:rPr>
        <w:t>à main forte et à bras étendu,</w:t>
      </w:r>
      <w:r w:rsidRPr="00B03AE1">
        <w:rPr>
          <w:rFonts w:eastAsia="Times New Roman" w:cs="Times New Roman"/>
          <w:lang w:eastAsia="fr-BE"/>
        </w:rPr>
        <w:t xml:space="preserve"> </w:t>
      </w:r>
      <w:r w:rsidRPr="000A1BC7">
        <w:rPr>
          <w:rFonts w:eastAsia="Times New Roman" w:cs="Times New Roman"/>
          <w:lang w:eastAsia="fr-BE"/>
        </w:rPr>
        <w:t>par des actions terrifiantes, des signes et des prodiges.</w:t>
      </w:r>
      <w:r w:rsidRPr="00B03AE1">
        <w:rPr>
          <w:rFonts w:eastAsia="Times New Roman" w:cs="Times New Roman"/>
          <w:lang w:eastAsia="fr-BE"/>
        </w:rPr>
        <w:t xml:space="preserve"> </w:t>
      </w:r>
      <w:r w:rsidRPr="000A1BC7">
        <w:rPr>
          <w:rFonts w:eastAsia="Times New Roman" w:cs="Times New Roman"/>
          <w:lang w:eastAsia="fr-BE"/>
        </w:rPr>
        <w:t>Il nous a conduits dans ce lieu et nous a donné ce pays</w:t>
      </w:r>
      <w:proofErr w:type="gramStart"/>
      <w:r w:rsidRPr="000A1BC7">
        <w:rPr>
          <w:rFonts w:eastAsia="Times New Roman" w:cs="Times New Roman"/>
          <w:lang w:eastAsia="fr-BE"/>
        </w:rPr>
        <w:t>,</w:t>
      </w:r>
      <w:proofErr w:type="gramEnd"/>
      <w:r w:rsidRPr="000A1BC7">
        <w:rPr>
          <w:rFonts w:eastAsia="Times New Roman" w:cs="Times New Roman"/>
          <w:lang w:eastAsia="fr-BE"/>
        </w:rPr>
        <w:br/>
        <w:t>un pays ruisselant de lait et de miel.</w:t>
      </w:r>
      <w:r w:rsidRPr="00B03AE1">
        <w:rPr>
          <w:rFonts w:eastAsia="Times New Roman" w:cs="Times New Roman"/>
          <w:lang w:eastAsia="fr-BE"/>
        </w:rPr>
        <w:t xml:space="preserve"> </w:t>
      </w:r>
      <w:r w:rsidRPr="000A1BC7">
        <w:rPr>
          <w:rFonts w:eastAsia="Times New Roman" w:cs="Times New Roman"/>
          <w:lang w:eastAsia="fr-BE"/>
        </w:rPr>
        <w:t>Et maintenant voici que j’apporte les prémices</w:t>
      </w:r>
      <w:r w:rsidRPr="00B03AE1">
        <w:rPr>
          <w:rFonts w:eastAsia="Times New Roman" w:cs="Times New Roman"/>
          <w:lang w:eastAsia="fr-BE"/>
        </w:rPr>
        <w:t xml:space="preserve"> </w:t>
      </w:r>
      <w:r w:rsidRPr="000A1BC7">
        <w:rPr>
          <w:rFonts w:eastAsia="Times New Roman" w:cs="Times New Roman"/>
          <w:lang w:eastAsia="fr-BE"/>
        </w:rPr>
        <w:t>des fruits du sol que tu m’as donné, Seigneur. »</w:t>
      </w:r>
    </w:p>
    <w:p w:rsidR="000A1BC7" w:rsidRPr="00B03AE1" w:rsidRDefault="000A1BC7" w:rsidP="00B03AE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0A1BC7">
        <w:rPr>
          <w:rFonts w:eastAsia="Times New Roman" w:cs="Times New Roman"/>
          <w:lang w:eastAsia="fr-BE"/>
        </w:rPr>
        <w:t>    – Parole du Seigneur.</w:t>
      </w:r>
    </w:p>
    <w:p w:rsidR="00B03AE1" w:rsidRDefault="00B03AE1" w:rsidP="000A1BC7">
      <w:pPr>
        <w:spacing w:after="0" w:line="240" w:lineRule="auto"/>
        <w:outlineLvl w:val="1"/>
        <w:rPr>
          <w:rFonts w:ascii="Times New Roman" w:eastAsia="Times New Roman" w:hAnsi="Times New Roman" w:cs="Times New Roman"/>
          <w:b/>
          <w:bCs/>
          <w:sz w:val="24"/>
          <w:szCs w:val="24"/>
          <w:lang w:eastAsia="fr-BE"/>
        </w:rPr>
      </w:pPr>
    </w:p>
    <w:p w:rsidR="000A1BC7" w:rsidRPr="000A1BC7" w:rsidRDefault="000A1BC7" w:rsidP="000A1BC7">
      <w:pPr>
        <w:spacing w:after="0" w:line="240" w:lineRule="auto"/>
        <w:outlineLvl w:val="1"/>
        <w:rPr>
          <w:rFonts w:ascii="Times New Roman" w:eastAsia="Times New Roman" w:hAnsi="Times New Roman" w:cs="Times New Roman"/>
          <w:b/>
          <w:bCs/>
          <w:sz w:val="24"/>
          <w:szCs w:val="24"/>
          <w:lang w:eastAsia="fr-BE"/>
        </w:rPr>
      </w:pPr>
      <w:r w:rsidRPr="000A1BC7">
        <w:rPr>
          <w:rFonts w:ascii="Times New Roman" w:eastAsia="Times New Roman" w:hAnsi="Times New Roman" w:cs="Times New Roman"/>
          <w:b/>
          <w:bCs/>
          <w:sz w:val="24"/>
          <w:szCs w:val="24"/>
          <w:lang w:eastAsia="fr-BE"/>
        </w:rPr>
        <w:t>Psaume : Ps 90 (91), 1-2, 10-11, 12-13, 14-15ab</w:t>
      </w:r>
    </w:p>
    <w:p w:rsidR="000A1BC7" w:rsidRPr="000A1BC7" w:rsidRDefault="000A1BC7" w:rsidP="000A1BC7">
      <w:pPr>
        <w:spacing w:after="0" w:line="240" w:lineRule="auto"/>
        <w:ind w:firstLine="708"/>
        <w:rPr>
          <w:rFonts w:ascii="Times New Roman" w:eastAsia="Times New Roman" w:hAnsi="Times New Roman" w:cs="Times New Roman"/>
          <w:sz w:val="24"/>
          <w:szCs w:val="24"/>
          <w:lang w:eastAsia="fr-BE"/>
        </w:rPr>
      </w:pPr>
      <w:r w:rsidRPr="000A1BC7">
        <w:rPr>
          <w:rFonts w:ascii="Times New Roman" w:eastAsia="Times New Roman" w:hAnsi="Times New Roman" w:cs="Times New Roman"/>
          <w:b/>
          <w:bCs/>
          <w:color w:val="CC0000"/>
          <w:sz w:val="24"/>
          <w:szCs w:val="24"/>
          <w:lang w:eastAsia="fr-BE"/>
        </w:rPr>
        <w:t xml:space="preserve">R/ </w:t>
      </w:r>
      <w:r>
        <w:rPr>
          <w:rFonts w:ascii="Times New Roman" w:eastAsia="Times New Roman" w:hAnsi="Times New Roman" w:cs="Times New Roman"/>
          <w:b/>
          <w:bCs/>
          <w:color w:val="CC0000"/>
          <w:sz w:val="24"/>
          <w:szCs w:val="24"/>
          <w:lang w:eastAsia="fr-BE"/>
        </w:rPr>
        <w:t xml:space="preserve"> </w:t>
      </w:r>
      <w:r w:rsidRPr="000A1BC7">
        <w:rPr>
          <w:rFonts w:ascii="Times New Roman" w:eastAsia="Times New Roman" w:hAnsi="Times New Roman" w:cs="Times New Roman"/>
          <w:b/>
          <w:bCs/>
          <w:color w:val="CC0000"/>
          <w:sz w:val="24"/>
          <w:szCs w:val="24"/>
          <w:lang w:eastAsia="fr-BE"/>
        </w:rPr>
        <w:t>Sois avec moi, Seigneur,</w:t>
      </w:r>
      <w:r>
        <w:rPr>
          <w:rFonts w:ascii="Times New Roman" w:eastAsia="Times New Roman" w:hAnsi="Times New Roman" w:cs="Times New Roman"/>
          <w:b/>
          <w:bCs/>
          <w:color w:val="CC0000"/>
          <w:sz w:val="24"/>
          <w:szCs w:val="24"/>
          <w:lang w:eastAsia="fr-BE"/>
        </w:rPr>
        <w:t xml:space="preserve"> </w:t>
      </w:r>
      <w:r w:rsidRPr="000A1BC7">
        <w:rPr>
          <w:rFonts w:ascii="Times New Roman" w:eastAsia="Times New Roman" w:hAnsi="Times New Roman" w:cs="Times New Roman"/>
          <w:b/>
          <w:bCs/>
          <w:color w:val="CC0000"/>
          <w:sz w:val="24"/>
          <w:szCs w:val="24"/>
          <w:lang w:eastAsia="fr-BE"/>
        </w:rPr>
        <w:t>dans mon épreuve.</w:t>
      </w:r>
    </w:p>
    <w:p w:rsidR="000A1BC7" w:rsidRPr="000A1BC7" w:rsidRDefault="0035167B" w:rsidP="000A1BC7">
      <w:pPr>
        <w:spacing w:after="0" w:line="240" w:lineRule="auto"/>
        <w:rPr>
          <w:rFonts w:ascii="Times New Roman" w:eastAsia="Times New Roman" w:hAnsi="Times New Roman" w:cs="Times New Roman"/>
          <w:sz w:val="24"/>
          <w:szCs w:val="24"/>
          <w:lang w:eastAsia="fr-BE"/>
        </w:rPr>
      </w:pPr>
      <w:r w:rsidRPr="0035167B">
        <w:rPr>
          <w:rFonts w:ascii="Times New Roman" w:eastAsia="Times New Roman" w:hAnsi="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32.5pt;margin-top:345.75pt;width:125.9pt;height:171.75pt;z-index:251660288;mso-position-horizontal-relative:margin;mso-position-vertical-relative:page;mso-width-relative:margin" wrapcoords="0 0" o:allowincell="f" filled="f" stroked="f">
            <v:textbox style="mso-next-textbox:#_x0000_s1026">
              <w:txbxContent>
                <w:p w:rsidR="00B03AE1" w:rsidRDefault="00B03AE1">
                  <w:pPr>
                    <w:spacing w:after="0" w:line="240" w:lineRule="auto"/>
                    <w:rPr>
                      <w:sz w:val="2"/>
                      <w:szCs w:val="2"/>
                      <w:lang w:val="fr-FR"/>
                    </w:rPr>
                  </w:pPr>
                  <w:r w:rsidRPr="00B03AE1">
                    <w:rPr>
                      <w:noProof/>
                      <w:sz w:val="2"/>
                      <w:szCs w:val="2"/>
                      <w:lang w:eastAsia="fr-BE"/>
                    </w:rPr>
                    <w:drawing>
                      <wp:inline distT="0" distB="0" distL="0" distR="0">
                        <wp:extent cx="1416722" cy="2152650"/>
                        <wp:effectExtent l="1905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1416050" cy="2151629"/>
                                </a:xfrm>
                                <a:prstGeom prst="rect">
                                  <a:avLst/>
                                </a:prstGeom>
                                <a:noFill/>
                                <a:ln w="9525">
                                  <a:noFill/>
                                  <a:miter lim="800000"/>
                                  <a:headEnd/>
                                  <a:tailEnd/>
                                </a:ln>
                              </pic:spPr>
                            </pic:pic>
                          </a:graphicData>
                        </a:graphic>
                      </wp:inline>
                    </w:drawing>
                  </w:r>
                </w:p>
              </w:txbxContent>
            </v:textbox>
            <w10:wrap type="tight" anchorx="margin" anchory="page"/>
          </v:shape>
        </w:pict>
      </w:r>
      <w:r w:rsidR="000A1BC7" w:rsidRPr="000A1BC7">
        <w:rPr>
          <w:rFonts w:ascii="Times New Roman" w:eastAsia="Times New Roman" w:hAnsi="Times New Roman" w:cs="Times New Roman"/>
          <w:sz w:val="24"/>
          <w:szCs w:val="24"/>
          <w:lang w:eastAsia="fr-BE"/>
        </w:rPr>
        <w:t>Quand je me tiens sous l’abri du Très-Haut</w:t>
      </w:r>
      <w:r w:rsidR="000A1BC7" w:rsidRPr="000A1BC7">
        <w:rPr>
          <w:rFonts w:ascii="Times New Roman" w:eastAsia="Times New Roman" w:hAnsi="Times New Roman" w:cs="Times New Roman"/>
          <w:sz w:val="24"/>
          <w:szCs w:val="24"/>
          <w:lang w:eastAsia="fr-BE"/>
        </w:rPr>
        <w:br/>
        <w:t>et repose à l’ombre du Puissant</w:t>
      </w:r>
      <w:proofErr w:type="gramStart"/>
      <w:r w:rsidR="000A1BC7" w:rsidRPr="000A1BC7">
        <w:rPr>
          <w:rFonts w:ascii="Times New Roman" w:eastAsia="Times New Roman" w:hAnsi="Times New Roman" w:cs="Times New Roman"/>
          <w:sz w:val="24"/>
          <w:szCs w:val="24"/>
          <w:lang w:eastAsia="fr-BE"/>
        </w:rPr>
        <w:t>,</w:t>
      </w:r>
      <w:proofErr w:type="gramEnd"/>
      <w:r w:rsidR="000A1BC7" w:rsidRPr="000A1BC7">
        <w:rPr>
          <w:rFonts w:ascii="Times New Roman" w:eastAsia="Times New Roman" w:hAnsi="Times New Roman" w:cs="Times New Roman"/>
          <w:sz w:val="24"/>
          <w:szCs w:val="24"/>
          <w:lang w:eastAsia="fr-BE"/>
        </w:rPr>
        <w:br/>
        <w:t>je dis au Seigneur : « Mon refuge,</w:t>
      </w:r>
      <w:r w:rsidR="000A1BC7" w:rsidRPr="000A1BC7">
        <w:rPr>
          <w:rFonts w:ascii="Times New Roman" w:eastAsia="Times New Roman" w:hAnsi="Times New Roman" w:cs="Times New Roman"/>
          <w:sz w:val="24"/>
          <w:szCs w:val="24"/>
          <w:lang w:eastAsia="fr-BE"/>
        </w:rPr>
        <w:br/>
        <w:t>mon rempart, mon Dieu, dont je suis sûr ! »</w:t>
      </w:r>
    </w:p>
    <w:p w:rsidR="000A1BC7" w:rsidRPr="000A1BC7" w:rsidRDefault="000A1BC7" w:rsidP="000A1BC7">
      <w:pPr>
        <w:spacing w:after="0" w:line="240" w:lineRule="auto"/>
        <w:ind w:left="708"/>
        <w:rPr>
          <w:rFonts w:ascii="Times New Roman" w:eastAsia="Times New Roman" w:hAnsi="Times New Roman" w:cs="Times New Roman"/>
          <w:sz w:val="24"/>
          <w:szCs w:val="24"/>
          <w:lang w:eastAsia="fr-BE"/>
        </w:rPr>
      </w:pPr>
      <w:r w:rsidRPr="000A1BC7">
        <w:rPr>
          <w:rFonts w:ascii="Times New Roman" w:eastAsia="Times New Roman" w:hAnsi="Times New Roman" w:cs="Times New Roman"/>
          <w:sz w:val="24"/>
          <w:szCs w:val="24"/>
          <w:lang w:eastAsia="fr-BE"/>
        </w:rPr>
        <w:t>Le malheur ne pourra te toucher</w:t>
      </w:r>
      <w:proofErr w:type="gramStart"/>
      <w:r w:rsidRPr="000A1BC7">
        <w:rPr>
          <w:rFonts w:ascii="Times New Roman" w:eastAsia="Times New Roman" w:hAnsi="Times New Roman" w:cs="Times New Roman"/>
          <w:sz w:val="24"/>
          <w:szCs w:val="24"/>
          <w:lang w:eastAsia="fr-BE"/>
        </w:rPr>
        <w:t>,</w:t>
      </w:r>
      <w:proofErr w:type="gramEnd"/>
      <w:r w:rsidRPr="000A1BC7">
        <w:rPr>
          <w:rFonts w:ascii="Times New Roman" w:eastAsia="Times New Roman" w:hAnsi="Times New Roman" w:cs="Times New Roman"/>
          <w:sz w:val="24"/>
          <w:szCs w:val="24"/>
          <w:lang w:eastAsia="fr-BE"/>
        </w:rPr>
        <w:br/>
        <w:t>ni le danger, approcher de ta demeure :</w:t>
      </w:r>
      <w:r w:rsidRPr="000A1BC7">
        <w:rPr>
          <w:rFonts w:ascii="Times New Roman" w:eastAsia="Times New Roman" w:hAnsi="Times New Roman" w:cs="Times New Roman"/>
          <w:sz w:val="24"/>
          <w:szCs w:val="24"/>
          <w:lang w:eastAsia="fr-BE"/>
        </w:rPr>
        <w:br/>
        <w:t>il donne mission à ses anges</w:t>
      </w:r>
      <w:r w:rsidRPr="000A1BC7">
        <w:rPr>
          <w:rFonts w:ascii="Times New Roman" w:eastAsia="Times New Roman" w:hAnsi="Times New Roman" w:cs="Times New Roman"/>
          <w:sz w:val="24"/>
          <w:szCs w:val="24"/>
          <w:lang w:eastAsia="fr-BE"/>
        </w:rPr>
        <w:br/>
        <w:t>de te garder sur tous tes chemins.</w:t>
      </w:r>
    </w:p>
    <w:p w:rsidR="000A1BC7" w:rsidRPr="000A1BC7" w:rsidRDefault="000A1BC7" w:rsidP="000A1BC7">
      <w:pPr>
        <w:spacing w:after="0" w:line="240" w:lineRule="auto"/>
        <w:rPr>
          <w:rFonts w:ascii="Times New Roman" w:eastAsia="Times New Roman" w:hAnsi="Times New Roman" w:cs="Times New Roman"/>
          <w:sz w:val="24"/>
          <w:szCs w:val="24"/>
          <w:lang w:eastAsia="fr-BE"/>
        </w:rPr>
      </w:pPr>
      <w:r w:rsidRPr="000A1BC7">
        <w:rPr>
          <w:rFonts w:ascii="Times New Roman" w:eastAsia="Times New Roman" w:hAnsi="Times New Roman" w:cs="Times New Roman"/>
          <w:sz w:val="24"/>
          <w:szCs w:val="24"/>
          <w:lang w:eastAsia="fr-BE"/>
        </w:rPr>
        <w:t> Ils te porteront sur leurs mains</w:t>
      </w:r>
      <w:r w:rsidRPr="000A1BC7">
        <w:rPr>
          <w:rFonts w:ascii="Times New Roman" w:eastAsia="Times New Roman" w:hAnsi="Times New Roman" w:cs="Times New Roman"/>
          <w:sz w:val="24"/>
          <w:szCs w:val="24"/>
          <w:lang w:eastAsia="fr-BE"/>
        </w:rPr>
        <w:br/>
        <w:t>pour que ton pied ne heurte les pierres </w:t>
      </w:r>
      <w:proofErr w:type="gramStart"/>
      <w:r w:rsidRPr="000A1BC7">
        <w:rPr>
          <w:rFonts w:ascii="Times New Roman" w:eastAsia="Times New Roman" w:hAnsi="Times New Roman" w:cs="Times New Roman"/>
          <w:sz w:val="24"/>
          <w:szCs w:val="24"/>
          <w:lang w:eastAsia="fr-BE"/>
        </w:rPr>
        <w:t>;</w:t>
      </w:r>
      <w:proofErr w:type="gramEnd"/>
      <w:r w:rsidRPr="000A1BC7">
        <w:rPr>
          <w:rFonts w:ascii="Times New Roman" w:eastAsia="Times New Roman" w:hAnsi="Times New Roman" w:cs="Times New Roman"/>
          <w:sz w:val="24"/>
          <w:szCs w:val="24"/>
          <w:lang w:eastAsia="fr-BE"/>
        </w:rPr>
        <w:br/>
        <w:t>tu marcheras sur la vipère et le scorpion,</w:t>
      </w:r>
      <w:r w:rsidRPr="000A1BC7">
        <w:rPr>
          <w:rFonts w:ascii="Times New Roman" w:eastAsia="Times New Roman" w:hAnsi="Times New Roman" w:cs="Times New Roman"/>
          <w:sz w:val="24"/>
          <w:szCs w:val="24"/>
          <w:lang w:eastAsia="fr-BE"/>
        </w:rPr>
        <w:br/>
        <w:t>tu écraseras le lion et le Dragon.</w:t>
      </w:r>
    </w:p>
    <w:p w:rsidR="000A1BC7" w:rsidRPr="000A1BC7" w:rsidRDefault="000A1BC7" w:rsidP="000A1BC7">
      <w:pPr>
        <w:spacing w:after="0" w:line="240" w:lineRule="auto"/>
        <w:ind w:left="708"/>
        <w:rPr>
          <w:rFonts w:ascii="Times New Roman" w:eastAsia="Times New Roman" w:hAnsi="Times New Roman" w:cs="Times New Roman"/>
          <w:sz w:val="24"/>
          <w:szCs w:val="24"/>
          <w:lang w:eastAsia="fr-BE"/>
        </w:rPr>
      </w:pPr>
      <w:r w:rsidRPr="000A1BC7">
        <w:rPr>
          <w:rFonts w:ascii="Times New Roman" w:eastAsia="Times New Roman" w:hAnsi="Times New Roman" w:cs="Times New Roman"/>
          <w:sz w:val="24"/>
          <w:szCs w:val="24"/>
          <w:lang w:eastAsia="fr-BE"/>
        </w:rPr>
        <w:t>« Puisqu’il s’attache à moi, je le délivre </w:t>
      </w:r>
      <w:proofErr w:type="gramStart"/>
      <w:r w:rsidRPr="000A1BC7">
        <w:rPr>
          <w:rFonts w:ascii="Times New Roman" w:eastAsia="Times New Roman" w:hAnsi="Times New Roman" w:cs="Times New Roman"/>
          <w:sz w:val="24"/>
          <w:szCs w:val="24"/>
          <w:lang w:eastAsia="fr-BE"/>
        </w:rPr>
        <w:t>;</w:t>
      </w:r>
      <w:proofErr w:type="gramEnd"/>
      <w:r w:rsidRPr="000A1BC7">
        <w:rPr>
          <w:rFonts w:ascii="Times New Roman" w:eastAsia="Times New Roman" w:hAnsi="Times New Roman" w:cs="Times New Roman"/>
          <w:sz w:val="24"/>
          <w:szCs w:val="24"/>
          <w:lang w:eastAsia="fr-BE"/>
        </w:rPr>
        <w:br/>
        <w:t>je le défends, car il connaît mon nom.</w:t>
      </w:r>
      <w:r w:rsidRPr="000A1BC7">
        <w:rPr>
          <w:rFonts w:ascii="Times New Roman" w:eastAsia="Times New Roman" w:hAnsi="Times New Roman" w:cs="Times New Roman"/>
          <w:sz w:val="24"/>
          <w:szCs w:val="24"/>
          <w:lang w:eastAsia="fr-BE"/>
        </w:rPr>
        <w:br/>
        <w:t>Il m’appelle, et moi, je lui réponds </w:t>
      </w:r>
      <w:proofErr w:type="gramStart"/>
      <w:r w:rsidRPr="000A1BC7">
        <w:rPr>
          <w:rFonts w:ascii="Times New Roman" w:eastAsia="Times New Roman" w:hAnsi="Times New Roman" w:cs="Times New Roman"/>
          <w:sz w:val="24"/>
          <w:szCs w:val="24"/>
          <w:lang w:eastAsia="fr-BE"/>
        </w:rPr>
        <w:t>;</w:t>
      </w:r>
      <w:proofErr w:type="gramEnd"/>
      <w:r w:rsidRPr="000A1BC7">
        <w:rPr>
          <w:rFonts w:ascii="Times New Roman" w:eastAsia="Times New Roman" w:hAnsi="Times New Roman" w:cs="Times New Roman"/>
          <w:sz w:val="24"/>
          <w:szCs w:val="24"/>
          <w:lang w:eastAsia="fr-BE"/>
        </w:rPr>
        <w:br/>
        <w:t>je suis avec lui dans son épreuve. »</w:t>
      </w:r>
    </w:p>
    <w:p w:rsidR="00B03AE1" w:rsidRDefault="000A1BC7" w:rsidP="000A1BC7">
      <w:pPr>
        <w:spacing w:after="0" w:line="240" w:lineRule="auto"/>
        <w:outlineLvl w:val="1"/>
        <w:rPr>
          <w:rFonts w:ascii="Times New Roman" w:eastAsia="Times New Roman" w:hAnsi="Times New Roman" w:cs="Times New Roman"/>
          <w:b/>
          <w:bCs/>
          <w:sz w:val="24"/>
          <w:szCs w:val="24"/>
          <w:lang w:eastAsia="fr-BE"/>
        </w:rPr>
      </w:pPr>
      <w:r>
        <w:rPr>
          <w:rFonts w:ascii="Times New Roman" w:eastAsia="Times New Roman" w:hAnsi="Times New Roman" w:cs="Times New Roman"/>
          <w:b/>
          <w:bCs/>
          <w:sz w:val="24"/>
          <w:szCs w:val="24"/>
          <w:lang w:eastAsia="fr-BE"/>
        </w:rPr>
        <w:t xml:space="preserve">          </w:t>
      </w:r>
    </w:p>
    <w:p w:rsidR="000A1BC7" w:rsidRPr="000A1BC7" w:rsidRDefault="000A1BC7" w:rsidP="000A1BC7">
      <w:pPr>
        <w:spacing w:after="0" w:line="240" w:lineRule="auto"/>
        <w:outlineLvl w:val="1"/>
        <w:rPr>
          <w:rFonts w:ascii="Times New Roman" w:eastAsia="Times New Roman" w:hAnsi="Times New Roman" w:cs="Times New Roman"/>
          <w:b/>
          <w:bCs/>
          <w:sz w:val="24"/>
          <w:szCs w:val="24"/>
          <w:lang w:eastAsia="fr-BE"/>
        </w:rPr>
      </w:pPr>
      <w:r w:rsidRPr="000A1BC7">
        <w:rPr>
          <w:rFonts w:ascii="Times New Roman" w:eastAsia="Times New Roman" w:hAnsi="Times New Roman" w:cs="Times New Roman"/>
          <w:b/>
          <w:bCs/>
          <w:sz w:val="24"/>
          <w:szCs w:val="24"/>
          <w:lang w:eastAsia="fr-BE"/>
        </w:rPr>
        <w:t>2ème lecture:</w:t>
      </w:r>
      <w:r w:rsidR="00C545F0">
        <w:rPr>
          <w:rFonts w:ascii="Times New Roman" w:eastAsia="Times New Roman" w:hAnsi="Times New Roman" w:cs="Times New Roman"/>
          <w:b/>
          <w:bCs/>
          <w:sz w:val="24"/>
          <w:szCs w:val="24"/>
          <w:lang w:eastAsia="fr-BE"/>
        </w:rPr>
        <w:t xml:space="preserve"> </w:t>
      </w:r>
      <w:r w:rsidRPr="000A1BC7">
        <w:rPr>
          <w:rFonts w:ascii="Times New Roman" w:eastAsia="Times New Roman" w:hAnsi="Times New Roman" w:cs="Times New Roman"/>
          <w:b/>
          <w:bCs/>
          <w:i/>
          <w:iCs/>
          <w:sz w:val="24"/>
          <w:szCs w:val="24"/>
          <w:lang w:eastAsia="fr-BE"/>
        </w:rPr>
        <w:t>La profession de foi en Jésus Christ</w:t>
      </w:r>
      <w:r w:rsidRPr="000A1BC7">
        <w:rPr>
          <w:rFonts w:ascii="Times New Roman" w:eastAsia="Times New Roman" w:hAnsi="Times New Roman" w:cs="Times New Roman"/>
          <w:b/>
          <w:bCs/>
          <w:sz w:val="24"/>
          <w:szCs w:val="24"/>
          <w:lang w:eastAsia="fr-BE"/>
        </w:rPr>
        <w:t xml:space="preserve"> (Rm10</w:t>
      </w:r>
      <w:proofErr w:type="gramStart"/>
      <w:r w:rsidRPr="000A1BC7">
        <w:rPr>
          <w:rFonts w:ascii="Times New Roman" w:eastAsia="Times New Roman" w:hAnsi="Times New Roman" w:cs="Times New Roman"/>
          <w:b/>
          <w:bCs/>
          <w:sz w:val="24"/>
          <w:szCs w:val="24"/>
          <w:lang w:eastAsia="fr-BE"/>
        </w:rPr>
        <w:t>,8</w:t>
      </w:r>
      <w:proofErr w:type="gramEnd"/>
      <w:r w:rsidRPr="000A1BC7">
        <w:rPr>
          <w:rFonts w:ascii="Times New Roman" w:eastAsia="Times New Roman" w:hAnsi="Times New Roman" w:cs="Times New Roman"/>
          <w:b/>
          <w:bCs/>
          <w:sz w:val="24"/>
          <w:szCs w:val="24"/>
          <w:lang w:eastAsia="fr-BE"/>
        </w:rPr>
        <w:t>-13)</w:t>
      </w:r>
    </w:p>
    <w:p w:rsidR="000A1BC7" w:rsidRPr="000A1BC7" w:rsidRDefault="000A1BC7" w:rsidP="00B03AE1">
      <w:pPr>
        <w:pBdr>
          <w:top w:val="dotted" w:sz="4" w:space="1" w:color="auto"/>
          <w:left w:val="dotted" w:sz="4" w:space="4" w:color="auto"/>
          <w:bottom w:val="dotted" w:sz="4" w:space="1" w:color="auto"/>
          <w:right w:val="dotted" w:sz="4" w:space="4" w:color="auto"/>
        </w:pBdr>
        <w:spacing w:after="0" w:line="240" w:lineRule="auto"/>
        <w:rPr>
          <w:rFonts w:ascii="Times New Roman" w:eastAsia="Times New Roman" w:hAnsi="Times New Roman" w:cs="Times New Roman"/>
          <w:sz w:val="24"/>
          <w:szCs w:val="24"/>
          <w:lang w:eastAsia="fr-BE"/>
        </w:rPr>
      </w:pPr>
      <w:r w:rsidRPr="000A1BC7">
        <w:rPr>
          <w:rFonts w:ascii="Times New Roman" w:eastAsia="Times New Roman" w:hAnsi="Times New Roman" w:cs="Times New Roman"/>
          <w:b/>
          <w:bCs/>
          <w:i/>
          <w:iCs/>
          <w:sz w:val="24"/>
          <w:szCs w:val="24"/>
          <w:lang w:eastAsia="fr-BE"/>
        </w:rPr>
        <w:lastRenderedPageBreak/>
        <w:t>Lecture de la lettre de saint Paul Apôtre aux Romains</w:t>
      </w:r>
    </w:p>
    <w:p w:rsidR="00B03AE1" w:rsidRDefault="000A1BC7" w:rsidP="00B03AE1">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0A1BC7">
        <w:rPr>
          <w:rFonts w:eastAsia="Times New Roman" w:cs="Times New Roman"/>
          <w:lang w:eastAsia="fr-BE"/>
        </w:rPr>
        <w:t>Frères,</w:t>
      </w:r>
      <w:r w:rsidRPr="00B03AE1">
        <w:rPr>
          <w:rFonts w:eastAsia="Times New Roman" w:cs="Times New Roman"/>
          <w:lang w:eastAsia="fr-BE"/>
        </w:rPr>
        <w:t xml:space="preserve"> </w:t>
      </w:r>
      <w:r w:rsidRPr="000A1BC7">
        <w:rPr>
          <w:rFonts w:eastAsia="Times New Roman" w:cs="Times New Roman"/>
          <w:lang w:eastAsia="fr-BE"/>
        </w:rPr>
        <w:t>que dit l’Écriture ?</w:t>
      </w:r>
      <w:r w:rsidRPr="00B03AE1">
        <w:rPr>
          <w:rFonts w:eastAsia="Times New Roman" w:cs="Times New Roman"/>
          <w:lang w:eastAsia="fr-BE"/>
        </w:rPr>
        <w:t xml:space="preserve"> </w:t>
      </w:r>
      <w:r w:rsidRPr="00B03AE1">
        <w:rPr>
          <w:rFonts w:eastAsia="Times New Roman" w:cs="Times New Roman"/>
          <w:i/>
          <w:iCs/>
          <w:lang w:eastAsia="fr-BE"/>
        </w:rPr>
        <w:t>Tout près de toi est la Parole, elle est dans ta bouche et dans ton cœur.</w:t>
      </w:r>
      <w:r w:rsidR="00FE6876">
        <w:rPr>
          <w:rFonts w:eastAsia="Times New Roman" w:cs="Times New Roman"/>
          <w:i/>
          <w:iCs/>
          <w:lang w:eastAsia="fr-BE"/>
        </w:rPr>
        <w:t xml:space="preserve"> </w:t>
      </w:r>
      <w:r w:rsidRPr="000A1BC7">
        <w:rPr>
          <w:rFonts w:eastAsia="Times New Roman" w:cs="Times New Roman"/>
          <w:lang w:eastAsia="fr-BE"/>
        </w:rPr>
        <w:t>Cette Parole, c’est le message de la foi que nous proclamons.</w:t>
      </w:r>
      <w:r w:rsidRPr="00B03AE1">
        <w:rPr>
          <w:rFonts w:eastAsia="Times New Roman" w:cs="Times New Roman"/>
          <w:lang w:eastAsia="fr-BE"/>
        </w:rPr>
        <w:t xml:space="preserve"> </w:t>
      </w:r>
      <w:r w:rsidRPr="000A1BC7">
        <w:rPr>
          <w:rFonts w:eastAsia="Times New Roman" w:cs="Times New Roman"/>
          <w:lang w:eastAsia="fr-BE"/>
        </w:rPr>
        <w:t>En effet, si de ta bouche,</w:t>
      </w:r>
      <w:r w:rsidRPr="00B03AE1">
        <w:rPr>
          <w:rFonts w:eastAsia="Times New Roman" w:cs="Times New Roman"/>
          <w:lang w:eastAsia="fr-BE"/>
        </w:rPr>
        <w:t xml:space="preserve"> </w:t>
      </w:r>
      <w:r w:rsidRPr="000A1BC7">
        <w:rPr>
          <w:rFonts w:eastAsia="Times New Roman" w:cs="Times New Roman"/>
          <w:lang w:eastAsia="fr-BE"/>
        </w:rPr>
        <w:t>tu affirmes que Jésus est Seigneur,</w:t>
      </w:r>
      <w:r w:rsidRPr="00B03AE1">
        <w:rPr>
          <w:rFonts w:eastAsia="Times New Roman" w:cs="Times New Roman"/>
          <w:lang w:eastAsia="fr-BE"/>
        </w:rPr>
        <w:t xml:space="preserve"> </w:t>
      </w:r>
      <w:r w:rsidRPr="000A1BC7">
        <w:rPr>
          <w:rFonts w:eastAsia="Times New Roman" w:cs="Times New Roman"/>
          <w:lang w:eastAsia="fr-BE"/>
        </w:rPr>
        <w:t>si, dans ton cœur,</w:t>
      </w:r>
      <w:r w:rsidRPr="00B03AE1">
        <w:rPr>
          <w:rFonts w:eastAsia="Times New Roman" w:cs="Times New Roman"/>
          <w:lang w:eastAsia="fr-BE"/>
        </w:rPr>
        <w:t xml:space="preserve"> </w:t>
      </w:r>
      <w:r w:rsidRPr="000A1BC7">
        <w:rPr>
          <w:rFonts w:eastAsia="Times New Roman" w:cs="Times New Roman"/>
          <w:lang w:eastAsia="fr-BE"/>
        </w:rPr>
        <w:t>tu crois que Dieu l’a ressuscité d’entre les morts,</w:t>
      </w:r>
      <w:r w:rsidRPr="00B03AE1">
        <w:rPr>
          <w:rFonts w:eastAsia="Times New Roman" w:cs="Times New Roman"/>
          <w:lang w:eastAsia="fr-BE"/>
        </w:rPr>
        <w:t xml:space="preserve"> </w:t>
      </w:r>
      <w:r w:rsidRPr="000A1BC7">
        <w:rPr>
          <w:rFonts w:eastAsia="Times New Roman" w:cs="Times New Roman"/>
          <w:lang w:eastAsia="fr-BE"/>
        </w:rPr>
        <w:t>alors tu seras sauvé.</w:t>
      </w:r>
      <w:r w:rsidRPr="00B03AE1">
        <w:rPr>
          <w:rFonts w:eastAsia="Times New Roman" w:cs="Times New Roman"/>
          <w:lang w:eastAsia="fr-BE"/>
        </w:rPr>
        <w:t xml:space="preserve"> </w:t>
      </w:r>
      <w:r w:rsidRPr="000A1BC7">
        <w:rPr>
          <w:rFonts w:eastAsia="Times New Roman" w:cs="Times New Roman"/>
          <w:lang w:eastAsia="fr-BE"/>
        </w:rPr>
        <w:t>Car c’est avec le cœur que l’on croit</w:t>
      </w:r>
      <w:r w:rsidR="00B03AE1">
        <w:rPr>
          <w:rFonts w:eastAsia="Times New Roman" w:cs="Times New Roman"/>
          <w:lang w:eastAsia="fr-BE"/>
        </w:rPr>
        <w:t xml:space="preserve"> </w:t>
      </w:r>
      <w:r w:rsidRPr="000A1BC7">
        <w:rPr>
          <w:rFonts w:eastAsia="Times New Roman" w:cs="Times New Roman"/>
          <w:lang w:eastAsia="fr-BE"/>
        </w:rPr>
        <w:t>pour devenir juste,</w:t>
      </w:r>
      <w:r w:rsidRPr="00B03AE1">
        <w:rPr>
          <w:rFonts w:eastAsia="Times New Roman" w:cs="Times New Roman"/>
          <w:lang w:eastAsia="fr-BE"/>
        </w:rPr>
        <w:t xml:space="preserve"> </w:t>
      </w:r>
      <w:r w:rsidRPr="000A1BC7">
        <w:rPr>
          <w:rFonts w:eastAsia="Times New Roman" w:cs="Times New Roman"/>
          <w:lang w:eastAsia="fr-BE"/>
        </w:rPr>
        <w:t>c’est avec la bouche que l’on affirme sa foi</w:t>
      </w:r>
      <w:r w:rsidRPr="00B03AE1">
        <w:rPr>
          <w:rFonts w:eastAsia="Times New Roman" w:cs="Times New Roman"/>
          <w:lang w:eastAsia="fr-BE"/>
        </w:rPr>
        <w:t xml:space="preserve"> </w:t>
      </w:r>
      <w:r w:rsidRPr="000A1BC7">
        <w:rPr>
          <w:rFonts w:eastAsia="Times New Roman" w:cs="Times New Roman"/>
          <w:lang w:eastAsia="fr-BE"/>
        </w:rPr>
        <w:t>pour parvenir au salut.</w:t>
      </w:r>
      <w:r w:rsidRPr="00B03AE1">
        <w:rPr>
          <w:rFonts w:eastAsia="Times New Roman" w:cs="Times New Roman"/>
          <w:lang w:eastAsia="fr-BE"/>
        </w:rPr>
        <w:t xml:space="preserve"> </w:t>
      </w:r>
      <w:r w:rsidRPr="000A1BC7">
        <w:rPr>
          <w:rFonts w:eastAsia="Times New Roman" w:cs="Times New Roman"/>
          <w:lang w:eastAsia="fr-BE"/>
        </w:rPr>
        <w:t>En effet, l’Écriture dit :</w:t>
      </w:r>
      <w:r w:rsidRPr="00B03AE1">
        <w:rPr>
          <w:rFonts w:eastAsia="Times New Roman" w:cs="Times New Roman"/>
          <w:lang w:eastAsia="fr-BE"/>
        </w:rPr>
        <w:t xml:space="preserve"> </w:t>
      </w:r>
      <w:r w:rsidRPr="00B03AE1">
        <w:rPr>
          <w:rFonts w:eastAsia="Times New Roman" w:cs="Times New Roman"/>
          <w:i/>
          <w:iCs/>
          <w:lang w:eastAsia="fr-BE"/>
        </w:rPr>
        <w:t xml:space="preserve">Quiconque met en lui sa foi ne connaîtra pas la honte. </w:t>
      </w:r>
      <w:r w:rsidRPr="000A1BC7">
        <w:rPr>
          <w:rFonts w:eastAsia="Times New Roman" w:cs="Times New Roman"/>
          <w:lang w:eastAsia="fr-BE"/>
        </w:rPr>
        <w:t>Ainsi, entre les Juifs et les païens,</w:t>
      </w:r>
      <w:r w:rsidRPr="00B03AE1">
        <w:rPr>
          <w:rFonts w:eastAsia="Times New Roman" w:cs="Times New Roman"/>
          <w:lang w:eastAsia="fr-BE"/>
        </w:rPr>
        <w:t xml:space="preserve"> </w:t>
      </w:r>
      <w:r w:rsidRPr="000A1BC7">
        <w:rPr>
          <w:rFonts w:eastAsia="Times New Roman" w:cs="Times New Roman"/>
          <w:lang w:eastAsia="fr-BE"/>
        </w:rPr>
        <w:t>il n’y a pas de différence :</w:t>
      </w:r>
      <w:r w:rsidRPr="00B03AE1">
        <w:rPr>
          <w:rFonts w:eastAsia="Times New Roman" w:cs="Times New Roman"/>
          <w:lang w:eastAsia="fr-BE"/>
        </w:rPr>
        <w:t xml:space="preserve"> </w:t>
      </w:r>
      <w:r w:rsidRPr="000A1BC7">
        <w:rPr>
          <w:rFonts w:eastAsia="Times New Roman" w:cs="Times New Roman"/>
          <w:lang w:eastAsia="fr-BE"/>
        </w:rPr>
        <w:t>tous ont le même Seigneur,</w:t>
      </w:r>
      <w:r w:rsidRPr="00B03AE1">
        <w:rPr>
          <w:rFonts w:eastAsia="Times New Roman" w:cs="Times New Roman"/>
          <w:lang w:eastAsia="fr-BE"/>
        </w:rPr>
        <w:t xml:space="preserve"> </w:t>
      </w:r>
      <w:r w:rsidRPr="000A1BC7">
        <w:rPr>
          <w:rFonts w:eastAsia="Times New Roman" w:cs="Times New Roman"/>
          <w:lang w:eastAsia="fr-BE"/>
        </w:rPr>
        <w:t>généreux envers tous ceux qui l’invoquent.</w:t>
      </w:r>
      <w:r w:rsidRPr="00B03AE1">
        <w:rPr>
          <w:rFonts w:eastAsia="Times New Roman" w:cs="Times New Roman"/>
          <w:lang w:eastAsia="fr-BE"/>
        </w:rPr>
        <w:t xml:space="preserve"> </w:t>
      </w:r>
      <w:r w:rsidRPr="000A1BC7">
        <w:rPr>
          <w:rFonts w:eastAsia="Times New Roman" w:cs="Times New Roman"/>
          <w:lang w:eastAsia="fr-BE"/>
        </w:rPr>
        <w:t>En effet,</w:t>
      </w:r>
      <w:r w:rsidRPr="00B03AE1">
        <w:rPr>
          <w:rFonts w:eastAsia="Times New Roman" w:cs="Times New Roman"/>
          <w:lang w:eastAsia="fr-BE"/>
        </w:rPr>
        <w:t xml:space="preserve"> </w:t>
      </w:r>
      <w:r w:rsidRPr="000A1BC7">
        <w:rPr>
          <w:rFonts w:eastAsia="Times New Roman" w:cs="Times New Roman"/>
          <w:lang w:eastAsia="fr-BE"/>
        </w:rPr>
        <w:t>quiconque invoquera le nom du Seigneur sera sauvé.</w:t>
      </w:r>
      <w:r w:rsidR="00B03AE1" w:rsidRPr="00B03AE1">
        <w:rPr>
          <w:rFonts w:eastAsia="Times New Roman" w:cs="Times New Roman"/>
          <w:lang w:eastAsia="fr-BE"/>
        </w:rPr>
        <w:t xml:space="preserve">                    </w:t>
      </w:r>
      <w:r w:rsidRPr="000A1BC7">
        <w:rPr>
          <w:rFonts w:eastAsia="Times New Roman" w:cs="Times New Roman"/>
          <w:lang w:eastAsia="fr-BE"/>
        </w:rPr>
        <w:t xml:space="preserve">   </w:t>
      </w:r>
    </w:p>
    <w:p w:rsidR="000A1BC7" w:rsidRPr="000A1BC7" w:rsidRDefault="000A1BC7" w:rsidP="00B03AE1">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0A1BC7">
        <w:rPr>
          <w:rFonts w:eastAsia="Times New Roman" w:cs="Times New Roman"/>
          <w:lang w:eastAsia="fr-BE"/>
        </w:rPr>
        <w:t> – Parole du Seigneur.</w:t>
      </w:r>
    </w:p>
    <w:p w:rsidR="000A1BC7" w:rsidRPr="000A1BC7" w:rsidRDefault="000A1BC7" w:rsidP="000A1BC7">
      <w:pPr>
        <w:spacing w:after="0" w:line="240" w:lineRule="auto"/>
        <w:ind w:left="708"/>
        <w:outlineLvl w:val="1"/>
        <w:rPr>
          <w:rFonts w:ascii="Times New Roman" w:eastAsia="Times New Roman" w:hAnsi="Times New Roman" w:cs="Times New Roman"/>
          <w:b/>
          <w:bCs/>
          <w:sz w:val="24"/>
          <w:szCs w:val="24"/>
          <w:lang w:eastAsia="fr-BE"/>
        </w:rPr>
      </w:pPr>
      <w:r w:rsidRPr="000A1BC7">
        <w:rPr>
          <w:rFonts w:ascii="Times New Roman" w:eastAsia="Times New Roman" w:hAnsi="Times New Roman" w:cs="Times New Roman"/>
          <w:b/>
          <w:bCs/>
          <w:sz w:val="24"/>
          <w:szCs w:val="24"/>
          <w:lang w:eastAsia="fr-BE"/>
        </w:rPr>
        <w:t xml:space="preserve">Evangile : </w:t>
      </w:r>
      <w:r w:rsidRPr="000A1BC7">
        <w:rPr>
          <w:rFonts w:ascii="Times New Roman" w:eastAsia="Times New Roman" w:hAnsi="Times New Roman" w:cs="Times New Roman"/>
          <w:b/>
          <w:bCs/>
          <w:i/>
          <w:iCs/>
          <w:sz w:val="24"/>
          <w:szCs w:val="24"/>
          <w:lang w:eastAsia="fr-BE"/>
        </w:rPr>
        <w:t>« Dans l’Esprit, il fut conduit à travers le désert où il fut tenté »</w:t>
      </w:r>
      <w:r w:rsidRPr="000A1BC7">
        <w:rPr>
          <w:rFonts w:ascii="Times New Roman" w:eastAsia="Times New Roman" w:hAnsi="Times New Roman" w:cs="Times New Roman"/>
          <w:b/>
          <w:bCs/>
          <w:sz w:val="24"/>
          <w:szCs w:val="24"/>
          <w:lang w:eastAsia="fr-BE"/>
        </w:rPr>
        <w:t xml:space="preserve"> (</w:t>
      </w:r>
      <w:proofErr w:type="spellStart"/>
      <w:r w:rsidRPr="000A1BC7">
        <w:rPr>
          <w:rFonts w:ascii="Times New Roman" w:eastAsia="Times New Roman" w:hAnsi="Times New Roman" w:cs="Times New Roman"/>
          <w:b/>
          <w:bCs/>
          <w:sz w:val="24"/>
          <w:szCs w:val="24"/>
          <w:lang w:eastAsia="fr-BE"/>
        </w:rPr>
        <w:t>Lc</w:t>
      </w:r>
      <w:proofErr w:type="spellEnd"/>
      <w:r w:rsidRPr="000A1BC7">
        <w:rPr>
          <w:rFonts w:ascii="Times New Roman" w:eastAsia="Times New Roman" w:hAnsi="Times New Roman" w:cs="Times New Roman"/>
          <w:b/>
          <w:bCs/>
          <w:sz w:val="24"/>
          <w:szCs w:val="24"/>
          <w:lang w:eastAsia="fr-BE"/>
        </w:rPr>
        <w:t xml:space="preserve"> 4, 1-13)</w:t>
      </w:r>
    </w:p>
    <w:p w:rsidR="000A1BC7" w:rsidRDefault="000A1BC7" w:rsidP="00B03AE1">
      <w:pPr>
        <w:spacing w:after="0" w:line="240" w:lineRule="auto"/>
        <w:ind w:right="-137"/>
        <w:rPr>
          <w:rFonts w:ascii="Times New Roman" w:eastAsia="Times New Roman" w:hAnsi="Times New Roman" w:cs="Times New Roman"/>
          <w:b/>
          <w:bCs/>
          <w:color w:val="7030A0"/>
          <w:sz w:val="24"/>
          <w:szCs w:val="24"/>
          <w:lang w:eastAsia="fr-BE"/>
        </w:rPr>
      </w:pPr>
      <w:r w:rsidRPr="000A1BC7">
        <w:rPr>
          <w:rFonts w:ascii="Times New Roman" w:eastAsia="Times New Roman" w:hAnsi="Times New Roman" w:cs="Times New Roman"/>
          <w:b/>
          <w:bCs/>
          <w:sz w:val="24"/>
          <w:szCs w:val="24"/>
          <w:lang w:eastAsia="fr-BE"/>
        </w:rPr>
        <w:t>Acclamation :</w:t>
      </w:r>
      <w:r w:rsidRPr="000A1BC7">
        <w:rPr>
          <w:rFonts w:ascii="Times New Roman" w:eastAsia="Times New Roman" w:hAnsi="Times New Roman" w:cs="Times New Roman"/>
          <w:sz w:val="24"/>
          <w:szCs w:val="24"/>
          <w:lang w:eastAsia="fr-BE"/>
        </w:rPr>
        <w:t xml:space="preserve"> </w:t>
      </w:r>
      <w:r w:rsidRPr="00B03AE1">
        <w:rPr>
          <w:rFonts w:ascii="Times New Roman" w:eastAsia="Times New Roman" w:hAnsi="Times New Roman" w:cs="Times New Roman"/>
          <w:b/>
          <w:bCs/>
          <w:color w:val="7030A0"/>
          <w:sz w:val="24"/>
          <w:szCs w:val="24"/>
          <w:lang w:eastAsia="fr-BE"/>
        </w:rPr>
        <w:t>Ta Parole, Seigneur, est vérité, et ta loi, délivrance.</w:t>
      </w:r>
      <w:r w:rsidRPr="000A1BC7">
        <w:rPr>
          <w:rFonts w:ascii="Times New Roman" w:eastAsia="Times New Roman" w:hAnsi="Times New Roman" w:cs="Times New Roman"/>
          <w:b/>
          <w:bCs/>
          <w:sz w:val="24"/>
          <w:szCs w:val="24"/>
          <w:lang w:eastAsia="fr-BE"/>
        </w:rPr>
        <w:t xml:space="preserve"> </w:t>
      </w:r>
      <w:r w:rsidRPr="000A1BC7">
        <w:rPr>
          <w:rFonts w:ascii="Times New Roman" w:eastAsia="Times New Roman" w:hAnsi="Times New Roman" w:cs="Times New Roman"/>
          <w:sz w:val="24"/>
          <w:szCs w:val="24"/>
          <w:lang w:eastAsia="fr-BE"/>
        </w:rPr>
        <w:br/>
        <w:t>L’homme ne vit pas seulement de pain,</w:t>
      </w:r>
      <w:r>
        <w:rPr>
          <w:rFonts w:ascii="Times New Roman" w:eastAsia="Times New Roman" w:hAnsi="Times New Roman" w:cs="Times New Roman"/>
          <w:sz w:val="24"/>
          <w:szCs w:val="24"/>
          <w:lang w:eastAsia="fr-BE"/>
        </w:rPr>
        <w:t xml:space="preserve"> </w:t>
      </w:r>
      <w:r w:rsidRPr="000A1BC7">
        <w:rPr>
          <w:rFonts w:ascii="Times New Roman" w:eastAsia="Times New Roman" w:hAnsi="Times New Roman" w:cs="Times New Roman"/>
          <w:sz w:val="24"/>
          <w:szCs w:val="24"/>
          <w:lang w:eastAsia="fr-BE"/>
        </w:rPr>
        <w:t>mais de toute parole qui sort de la bouche de Dieu.</w:t>
      </w:r>
      <w:r>
        <w:rPr>
          <w:rFonts w:ascii="Times New Roman" w:eastAsia="Times New Roman" w:hAnsi="Times New Roman" w:cs="Times New Roman"/>
          <w:sz w:val="24"/>
          <w:szCs w:val="24"/>
          <w:lang w:eastAsia="fr-BE"/>
        </w:rPr>
        <w:t xml:space="preserve"> </w:t>
      </w:r>
      <w:r w:rsidRPr="00B03AE1">
        <w:rPr>
          <w:rFonts w:ascii="Times New Roman" w:eastAsia="Times New Roman" w:hAnsi="Times New Roman" w:cs="Times New Roman"/>
          <w:b/>
          <w:bCs/>
          <w:color w:val="7030A0"/>
          <w:sz w:val="24"/>
          <w:szCs w:val="24"/>
          <w:lang w:eastAsia="fr-BE"/>
        </w:rPr>
        <w:t>Ta Parole,</w:t>
      </w:r>
      <w:r w:rsidR="00B03AE1">
        <w:rPr>
          <w:rFonts w:ascii="Times New Roman" w:eastAsia="Times New Roman" w:hAnsi="Times New Roman" w:cs="Times New Roman"/>
          <w:b/>
          <w:bCs/>
          <w:color w:val="7030A0"/>
          <w:sz w:val="24"/>
          <w:szCs w:val="24"/>
          <w:lang w:eastAsia="fr-BE"/>
        </w:rPr>
        <w:t xml:space="preserve"> </w:t>
      </w:r>
      <w:r w:rsidRPr="00B03AE1">
        <w:rPr>
          <w:rFonts w:ascii="Times New Roman" w:eastAsia="Times New Roman" w:hAnsi="Times New Roman" w:cs="Times New Roman"/>
          <w:b/>
          <w:bCs/>
          <w:color w:val="7030A0"/>
          <w:sz w:val="24"/>
          <w:szCs w:val="24"/>
          <w:lang w:eastAsia="fr-BE"/>
        </w:rPr>
        <w:t>Seigneur,</w:t>
      </w:r>
      <w:r w:rsidR="00B03AE1">
        <w:rPr>
          <w:rFonts w:ascii="Times New Roman" w:eastAsia="Times New Roman" w:hAnsi="Times New Roman" w:cs="Times New Roman"/>
          <w:b/>
          <w:bCs/>
          <w:color w:val="7030A0"/>
          <w:sz w:val="24"/>
          <w:szCs w:val="24"/>
          <w:lang w:eastAsia="fr-BE"/>
        </w:rPr>
        <w:t xml:space="preserve"> </w:t>
      </w:r>
      <w:r w:rsidRPr="00B03AE1">
        <w:rPr>
          <w:rFonts w:ascii="Times New Roman" w:eastAsia="Times New Roman" w:hAnsi="Times New Roman" w:cs="Times New Roman"/>
          <w:b/>
          <w:bCs/>
          <w:color w:val="7030A0"/>
          <w:sz w:val="24"/>
          <w:szCs w:val="24"/>
          <w:lang w:eastAsia="fr-BE"/>
        </w:rPr>
        <w:t>est vérité, et ta loi,</w:t>
      </w:r>
      <w:r w:rsidR="00B03AE1" w:rsidRPr="00B03AE1">
        <w:rPr>
          <w:rFonts w:ascii="Times New Roman" w:eastAsia="Times New Roman" w:hAnsi="Times New Roman" w:cs="Times New Roman"/>
          <w:b/>
          <w:bCs/>
          <w:color w:val="7030A0"/>
          <w:sz w:val="24"/>
          <w:szCs w:val="24"/>
          <w:lang w:eastAsia="fr-BE"/>
        </w:rPr>
        <w:t xml:space="preserve"> </w:t>
      </w:r>
      <w:r w:rsidRPr="00B03AE1">
        <w:rPr>
          <w:rFonts w:ascii="Times New Roman" w:eastAsia="Times New Roman" w:hAnsi="Times New Roman" w:cs="Times New Roman"/>
          <w:b/>
          <w:bCs/>
          <w:color w:val="7030A0"/>
          <w:sz w:val="24"/>
          <w:szCs w:val="24"/>
          <w:lang w:eastAsia="fr-BE"/>
        </w:rPr>
        <w:t>délivrance.</w:t>
      </w:r>
    </w:p>
    <w:p w:rsidR="000A1BC7" w:rsidRPr="000A1BC7" w:rsidRDefault="000A1BC7" w:rsidP="00B03AE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0A1BC7">
        <w:rPr>
          <w:rFonts w:eastAsia="Times New Roman" w:cs="Times New Roman"/>
          <w:b/>
          <w:bCs/>
          <w:i/>
          <w:iCs/>
          <w:sz w:val="24"/>
          <w:szCs w:val="24"/>
          <w:lang w:eastAsia="fr-BE"/>
        </w:rPr>
        <w:t>Évangile de Jésus Christ selon saint Luc</w:t>
      </w:r>
    </w:p>
    <w:p w:rsidR="000A1BC7" w:rsidRPr="000A1BC7" w:rsidRDefault="000A1BC7" w:rsidP="00B03AE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0A1BC7">
        <w:rPr>
          <w:rFonts w:eastAsia="Times New Roman" w:cs="Times New Roman"/>
          <w:sz w:val="24"/>
          <w:szCs w:val="24"/>
          <w:lang w:eastAsia="fr-BE"/>
        </w:rPr>
        <w:t>En ce temps-là,</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après son baptême,</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Jésus, rempli d’Esprit Saint,</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quitta les bords du Jourdain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dans l’Esprit, il fut conduit à travers le désert</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où, pendant quarante jours, il fut tenté par le diable.</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Il ne mangea rien durant ces jours-là,</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et, quand ce temps fut écoulé, il eut faim.</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Le diable lui dit alors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 Si tu es Fils de Dieu,</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ordonne à cette pierre de devenir du pain.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Jésus répondit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 Il est écrit :</w:t>
      </w:r>
      <w:r w:rsidRPr="00B03AE1">
        <w:rPr>
          <w:rFonts w:eastAsia="Times New Roman" w:cs="Times New Roman"/>
          <w:sz w:val="24"/>
          <w:szCs w:val="24"/>
          <w:lang w:eastAsia="fr-BE"/>
        </w:rPr>
        <w:t xml:space="preserve"> </w:t>
      </w:r>
      <w:r w:rsidRPr="00B03AE1">
        <w:rPr>
          <w:rFonts w:eastAsia="Times New Roman" w:cs="Times New Roman"/>
          <w:i/>
          <w:iCs/>
          <w:sz w:val="24"/>
          <w:szCs w:val="24"/>
          <w:lang w:eastAsia="fr-BE"/>
        </w:rPr>
        <w:t>L’homme ne vit pas seulement de pain</w:t>
      </w:r>
      <w:r w:rsidRPr="000A1BC7">
        <w:rPr>
          <w:rFonts w:eastAsia="Times New Roman" w:cs="Times New Roman"/>
          <w:sz w:val="24"/>
          <w:szCs w:val="24"/>
          <w:lang w:eastAsia="fr-BE"/>
        </w:rPr>
        <w:t>. »</w:t>
      </w:r>
    </w:p>
    <w:p w:rsidR="000A1BC7" w:rsidRPr="000A1BC7" w:rsidRDefault="000A1BC7" w:rsidP="00B03AE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0A1BC7">
        <w:rPr>
          <w:rFonts w:eastAsia="Times New Roman" w:cs="Times New Roman"/>
          <w:sz w:val="24"/>
          <w:szCs w:val="24"/>
          <w:lang w:eastAsia="fr-BE"/>
        </w:rPr>
        <w:t>    Alors le diable l’emmena plus haut</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et lui montra en un instant tous les royaumes de la terre.</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Il lui dit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 Je te donnerai tout ce pouvoir</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et la gloire de ces royaumes,</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car cela m’a été remis et je le donne à qui je veux.</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Toi donc, si tu te prosternes devant moi,</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tu auras tout cela. »</w:t>
      </w:r>
      <w:r w:rsidRPr="000A1BC7">
        <w:rPr>
          <w:rFonts w:eastAsia="Times New Roman" w:cs="Times New Roman"/>
          <w:sz w:val="24"/>
          <w:szCs w:val="24"/>
          <w:lang w:eastAsia="fr-BE"/>
        </w:rPr>
        <w:br/>
        <w:t>Jésus lui répondit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 Il est écrit :</w:t>
      </w:r>
      <w:r w:rsidRPr="00B03AE1">
        <w:rPr>
          <w:rFonts w:eastAsia="Times New Roman" w:cs="Times New Roman"/>
          <w:sz w:val="24"/>
          <w:szCs w:val="24"/>
          <w:lang w:eastAsia="fr-BE"/>
        </w:rPr>
        <w:t xml:space="preserve"> </w:t>
      </w:r>
      <w:r w:rsidRPr="00B03AE1">
        <w:rPr>
          <w:rFonts w:eastAsia="Times New Roman" w:cs="Times New Roman"/>
          <w:i/>
          <w:iCs/>
          <w:sz w:val="24"/>
          <w:szCs w:val="24"/>
          <w:lang w:eastAsia="fr-BE"/>
        </w:rPr>
        <w:t>C’est devant le Seigneur ton Dieu que tu te prosterneras, à lui seul tu rendras un culte.</w:t>
      </w:r>
      <w:r w:rsidRPr="000A1BC7">
        <w:rPr>
          <w:rFonts w:eastAsia="Times New Roman" w:cs="Times New Roman"/>
          <w:sz w:val="24"/>
          <w:szCs w:val="24"/>
          <w:lang w:eastAsia="fr-BE"/>
        </w:rPr>
        <w:t> »</w:t>
      </w:r>
    </w:p>
    <w:p w:rsidR="005A463E" w:rsidRPr="00B03AE1" w:rsidRDefault="000A1BC7" w:rsidP="00B03AE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i/>
          <w:iCs/>
          <w:sz w:val="24"/>
          <w:szCs w:val="24"/>
          <w:lang w:eastAsia="fr-BE"/>
        </w:rPr>
      </w:pPr>
      <w:r w:rsidRPr="000A1BC7">
        <w:rPr>
          <w:rFonts w:eastAsia="Times New Roman" w:cs="Times New Roman"/>
          <w:sz w:val="24"/>
          <w:szCs w:val="24"/>
          <w:lang w:eastAsia="fr-BE"/>
        </w:rPr>
        <w:t>    Puis le diable le conduisit à Jérusalem,</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 xml:space="preserve">il le plaça au sommet du </w:t>
      </w:r>
      <w:r w:rsidRPr="00B03AE1">
        <w:rPr>
          <w:rFonts w:eastAsia="Times New Roman" w:cs="Times New Roman"/>
          <w:sz w:val="24"/>
          <w:szCs w:val="24"/>
          <w:lang w:eastAsia="fr-BE"/>
        </w:rPr>
        <w:t xml:space="preserve"> T</w:t>
      </w:r>
      <w:r w:rsidRPr="000A1BC7">
        <w:rPr>
          <w:rFonts w:eastAsia="Times New Roman" w:cs="Times New Roman"/>
          <w:sz w:val="24"/>
          <w:szCs w:val="24"/>
          <w:lang w:eastAsia="fr-BE"/>
        </w:rPr>
        <w:t>emple</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et lui dit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 Si tu es Fils de Dieu, d’ici jette-toi en bas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car il est écrit :</w:t>
      </w:r>
      <w:r w:rsidRPr="00B03AE1">
        <w:rPr>
          <w:rFonts w:eastAsia="Times New Roman" w:cs="Times New Roman"/>
          <w:sz w:val="24"/>
          <w:szCs w:val="24"/>
          <w:lang w:eastAsia="fr-BE"/>
        </w:rPr>
        <w:t xml:space="preserve"> </w:t>
      </w:r>
      <w:r w:rsidRPr="00B03AE1">
        <w:rPr>
          <w:rFonts w:eastAsia="Times New Roman" w:cs="Times New Roman"/>
          <w:i/>
          <w:iCs/>
          <w:sz w:val="24"/>
          <w:szCs w:val="24"/>
          <w:lang w:eastAsia="fr-BE"/>
        </w:rPr>
        <w:t>Il donnera pour toi, à ses anges, l’ordre de te garder</w:t>
      </w:r>
      <w:r w:rsidRPr="000A1BC7">
        <w:rPr>
          <w:rFonts w:eastAsia="Times New Roman" w:cs="Times New Roman"/>
          <w:sz w:val="24"/>
          <w:szCs w:val="24"/>
          <w:lang w:eastAsia="fr-BE"/>
        </w:rPr>
        <w:t>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 et encore </w:t>
      </w:r>
      <w:proofErr w:type="gramStart"/>
      <w:r w:rsidRPr="000A1BC7">
        <w:rPr>
          <w:rFonts w:eastAsia="Times New Roman" w:cs="Times New Roman"/>
          <w:sz w:val="24"/>
          <w:szCs w:val="24"/>
          <w:lang w:eastAsia="fr-BE"/>
        </w:rPr>
        <w:t>:</w:t>
      </w:r>
      <w:proofErr w:type="gramEnd"/>
      <w:r w:rsidRPr="000A1BC7">
        <w:rPr>
          <w:rFonts w:eastAsia="Times New Roman" w:cs="Times New Roman"/>
          <w:sz w:val="24"/>
          <w:szCs w:val="24"/>
          <w:lang w:eastAsia="fr-BE"/>
        </w:rPr>
        <w:br/>
      </w:r>
      <w:r w:rsidRPr="00B03AE1">
        <w:rPr>
          <w:rFonts w:eastAsia="Times New Roman" w:cs="Times New Roman"/>
          <w:i/>
          <w:iCs/>
          <w:sz w:val="24"/>
          <w:szCs w:val="24"/>
          <w:lang w:eastAsia="fr-BE"/>
        </w:rPr>
        <w:t xml:space="preserve">Ils te porteront sur leurs mains, de peur que ton pied ne heurte une </w:t>
      </w:r>
      <w:r w:rsidRPr="00B03AE1">
        <w:rPr>
          <w:rFonts w:eastAsia="Times New Roman" w:cs="Times New Roman"/>
          <w:i/>
          <w:iCs/>
          <w:sz w:val="24"/>
          <w:szCs w:val="24"/>
          <w:lang w:eastAsia="fr-BE"/>
        </w:rPr>
        <w:lastRenderedPageBreak/>
        <w:t>pierre.</w:t>
      </w:r>
      <w:r w:rsidRPr="000A1BC7">
        <w:rPr>
          <w:rFonts w:eastAsia="Times New Roman" w:cs="Times New Roman"/>
          <w:sz w:val="24"/>
          <w:szCs w:val="24"/>
          <w:lang w:eastAsia="fr-BE"/>
        </w:rPr>
        <w:t> »</w:t>
      </w:r>
      <w:r w:rsidR="004748F5" w:rsidRPr="00B03AE1">
        <w:rPr>
          <w:rFonts w:eastAsia="Times New Roman" w:cs="Times New Roman"/>
          <w:sz w:val="24"/>
          <w:szCs w:val="24"/>
          <w:lang w:eastAsia="fr-BE"/>
        </w:rPr>
        <w:t xml:space="preserve"> </w:t>
      </w:r>
      <w:r w:rsidRPr="000A1BC7">
        <w:rPr>
          <w:rFonts w:eastAsia="Times New Roman" w:cs="Times New Roman"/>
          <w:sz w:val="24"/>
          <w:szCs w:val="24"/>
          <w:lang w:eastAsia="fr-BE"/>
        </w:rPr>
        <w:t> Jésus lui fit cette réponse :</w:t>
      </w:r>
      <w:r w:rsidRPr="00B03AE1">
        <w:rPr>
          <w:rFonts w:eastAsia="Times New Roman" w:cs="Times New Roman"/>
          <w:sz w:val="24"/>
          <w:szCs w:val="24"/>
          <w:lang w:eastAsia="fr-BE"/>
        </w:rPr>
        <w:t xml:space="preserve"> </w:t>
      </w:r>
      <w:r w:rsidRPr="000A1BC7">
        <w:rPr>
          <w:rFonts w:eastAsia="Times New Roman" w:cs="Times New Roman"/>
          <w:sz w:val="24"/>
          <w:szCs w:val="24"/>
          <w:lang w:eastAsia="fr-BE"/>
        </w:rPr>
        <w:t>« Il est dit :</w:t>
      </w:r>
      <w:r w:rsidRPr="00B03AE1">
        <w:rPr>
          <w:rFonts w:eastAsia="Times New Roman" w:cs="Times New Roman"/>
          <w:sz w:val="24"/>
          <w:szCs w:val="24"/>
          <w:lang w:eastAsia="fr-BE"/>
        </w:rPr>
        <w:t xml:space="preserve"> </w:t>
      </w:r>
      <w:r w:rsidRPr="00B03AE1">
        <w:rPr>
          <w:rFonts w:eastAsia="Times New Roman" w:cs="Times New Roman"/>
          <w:i/>
          <w:iCs/>
          <w:sz w:val="24"/>
          <w:szCs w:val="24"/>
          <w:lang w:eastAsia="fr-BE"/>
        </w:rPr>
        <w:t>Tu ne mettras pas à l’épreuve le Seigneur ton Dieu. »</w:t>
      </w:r>
    </w:p>
    <w:p w:rsidR="000A1BC7" w:rsidRPr="000A1BC7" w:rsidRDefault="000A1BC7" w:rsidP="00B03AE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0A1BC7">
        <w:rPr>
          <w:rFonts w:eastAsia="Times New Roman" w:cs="Times New Roman"/>
          <w:sz w:val="24"/>
          <w:szCs w:val="24"/>
          <w:lang w:eastAsia="fr-BE"/>
        </w:rPr>
        <w:t>    Ayant ainsi épuisé toutes les formes de tentations,</w:t>
      </w:r>
      <w:r w:rsidR="004748F5" w:rsidRPr="00B03AE1">
        <w:rPr>
          <w:rFonts w:eastAsia="Times New Roman" w:cs="Times New Roman"/>
          <w:sz w:val="24"/>
          <w:szCs w:val="24"/>
          <w:lang w:eastAsia="fr-BE"/>
        </w:rPr>
        <w:t xml:space="preserve"> </w:t>
      </w:r>
      <w:r w:rsidRPr="000A1BC7">
        <w:rPr>
          <w:rFonts w:eastAsia="Times New Roman" w:cs="Times New Roman"/>
          <w:sz w:val="24"/>
          <w:szCs w:val="24"/>
          <w:lang w:eastAsia="fr-BE"/>
        </w:rPr>
        <w:t>le diable s’éloigna de Jésus jusqu’au moment fixé.</w:t>
      </w:r>
      <w:r w:rsidR="00B03AE1">
        <w:rPr>
          <w:rFonts w:eastAsia="Times New Roman" w:cs="Times New Roman"/>
          <w:sz w:val="24"/>
          <w:szCs w:val="24"/>
          <w:lang w:eastAsia="fr-BE"/>
        </w:rPr>
        <w:t xml:space="preserve">       </w:t>
      </w:r>
      <w:r w:rsidRPr="000A1BC7">
        <w:rPr>
          <w:rFonts w:eastAsia="Times New Roman" w:cs="Times New Roman"/>
          <w:sz w:val="24"/>
          <w:szCs w:val="24"/>
          <w:lang w:eastAsia="fr-BE"/>
        </w:rPr>
        <w:t>    – Acclamons la Parole de Dieu.</w:t>
      </w:r>
    </w:p>
    <w:p w:rsidR="00EB51E2" w:rsidRDefault="00B03AE1" w:rsidP="000A1BC7">
      <w:pPr>
        <w:spacing w:after="0"/>
      </w:pPr>
      <w:r>
        <w:t>Prière universelle</w:t>
      </w:r>
    </w:p>
    <w:p w:rsidR="00B03AE1" w:rsidRPr="00B03AE1" w:rsidRDefault="00B03AE1" w:rsidP="00B03AE1">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color w:val="0000CC"/>
        </w:rPr>
      </w:pPr>
      <w:r w:rsidRPr="00B03AE1">
        <w:rPr>
          <w:rFonts w:ascii="FarnhamDisplay-Light" w:hAnsi="FarnhamDisplay-Light" w:cs="FarnhamDisplay-Light"/>
          <w:color w:val="0000CC"/>
        </w:rPr>
        <w:t xml:space="preserve">Pour tous ceux qui vivent une traversée du désert, qui souffrent de la solitude ou d’un manque de reconnaissance. Prions le Seigneur. </w:t>
      </w:r>
    </w:p>
    <w:p w:rsidR="00B03AE1" w:rsidRPr="00B03AE1" w:rsidRDefault="00B03AE1" w:rsidP="00B03AE1">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color w:val="0000CC"/>
        </w:rPr>
      </w:pPr>
      <w:r w:rsidRPr="00B03AE1">
        <w:rPr>
          <w:rFonts w:ascii="FarnhamDisplay-Light" w:hAnsi="FarnhamDisplay-Light" w:cs="FarnhamDisplay-Light"/>
          <w:color w:val="0000CC"/>
        </w:rPr>
        <w:t xml:space="preserve">Pour tous ceux qui vivent dans l’illusion qu’une vie réussie se mesure à l’argent gagné. Qu’ils découvrent que l’homme ne vit pas seulement de pain. Prions le Seigneur. </w:t>
      </w:r>
    </w:p>
    <w:p w:rsidR="00B03AE1" w:rsidRPr="00B03AE1" w:rsidRDefault="00B03AE1" w:rsidP="00B03AE1">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color w:val="0000CC"/>
        </w:rPr>
      </w:pPr>
      <w:r w:rsidRPr="00B03AE1">
        <w:rPr>
          <w:rFonts w:ascii="FarnhamDisplay-Light" w:hAnsi="FarnhamDisplay-Light" w:cs="FarnhamDisplay-Light"/>
          <w:color w:val="0000CC"/>
        </w:rPr>
        <w:t xml:space="preserve">Pour tous ceux qui exercent un pouvoir ou une influence sur les autres. Qu’ils comprennent que le seul maître, c’est Dieu. Prions le Seigneur. </w:t>
      </w:r>
    </w:p>
    <w:p w:rsidR="00B03AE1" w:rsidRPr="00B03AE1" w:rsidRDefault="00B03AE1" w:rsidP="00B03AE1">
      <w:pPr>
        <w:pStyle w:val="Paragraphedeliste"/>
        <w:numPr>
          <w:ilvl w:val="0"/>
          <w:numId w:val="2"/>
        </w:numPr>
        <w:autoSpaceDE w:val="0"/>
        <w:autoSpaceDN w:val="0"/>
        <w:adjustRightInd w:val="0"/>
        <w:spacing w:after="0" w:line="240" w:lineRule="auto"/>
        <w:jc w:val="both"/>
        <w:rPr>
          <w:color w:val="0000CC"/>
        </w:rPr>
      </w:pPr>
      <w:r w:rsidRPr="00B03AE1">
        <w:rPr>
          <w:rFonts w:ascii="FarnhamDisplay-Light" w:hAnsi="FarnhamDisplay-Light" w:cs="FarnhamDisplay-Light"/>
          <w:color w:val="0000CC"/>
        </w:rPr>
        <w:t xml:space="preserve">Pour tous ceux qui pensent que le Seigneur est au service de leur confort immédiat et qui ne connaissent de lui qu’une caricature. Qu’ils apprennent que l’on ne met pas Dieu à l’épreuve. Prions le Seigneur. </w:t>
      </w:r>
    </w:p>
    <w:p w:rsidR="00B03AE1" w:rsidRPr="00B03AE1" w:rsidRDefault="0035167B" w:rsidP="00B03AE1">
      <w:pPr>
        <w:pStyle w:val="Paragraphedeliste"/>
        <w:autoSpaceDE w:val="0"/>
        <w:autoSpaceDN w:val="0"/>
        <w:adjustRightInd w:val="0"/>
        <w:spacing w:after="0" w:line="240" w:lineRule="auto"/>
        <w:jc w:val="both"/>
      </w:pPr>
      <w:r w:rsidRPr="0035167B">
        <w:rPr>
          <w:noProof/>
          <w:lang w:val="fr-FR"/>
        </w:rPr>
        <w:pict>
          <v:shape id="_x0000_s1027" type="#_x0000_t202" style="position:absolute;left:0;text-align:left;margin-left:162.75pt;margin-top:288.75pt;width:195pt;height:272.25pt;z-index:251662336;mso-position-horizontal-relative:margin;mso-position-vertical-relative:page;mso-width-relative:margin" wrapcoords="0 0" o:allowincell="f" filled="f" stroked="f">
            <v:textbox style="mso-next-textbox:#_x0000_s1027">
              <w:txbxContent>
                <w:p w:rsidR="00B03AE1" w:rsidRPr="00B03AE1" w:rsidRDefault="00B03AE1" w:rsidP="00B03AE1">
                  <w:pPr>
                    <w:pBdr>
                      <w:top w:val="dashSmallGap" w:sz="4" w:space="1" w:color="auto"/>
                      <w:left w:val="dashSmallGap" w:sz="4" w:space="4" w:color="auto"/>
                      <w:bottom w:val="dashSmallGap" w:sz="4" w:space="1" w:color="auto"/>
                      <w:right w:val="dashSmallGap" w:sz="4" w:space="4" w:color="auto"/>
                    </w:pBdr>
                    <w:spacing w:after="0"/>
                    <w:jc w:val="both"/>
                    <w:rPr>
                      <w:b/>
                      <w:i/>
                      <w:color w:val="CC6600"/>
                    </w:rPr>
                  </w:pPr>
                  <w:r w:rsidRPr="00B03AE1">
                    <w:rPr>
                      <w:b/>
                      <w:i/>
                      <w:color w:val="CC6600"/>
                    </w:rPr>
                    <w:t>Dieu ne donne pas le pouvoir, mais la liberté</w:t>
                  </w:r>
                </w:p>
                <w:p w:rsidR="00B03AE1" w:rsidRPr="00B03AE1" w:rsidRDefault="00B03AE1" w:rsidP="00B03AE1">
                  <w:pPr>
                    <w:pBdr>
                      <w:top w:val="dashSmallGap" w:sz="4" w:space="1" w:color="auto"/>
                      <w:left w:val="dashSmallGap" w:sz="4" w:space="4" w:color="auto"/>
                      <w:bottom w:val="dashSmallGap" w:sz="4" w:space="1" w:color="auto"/>
                      <w:right w:val="dashSmallGap" w:sz="4" w:space="4" w:color="auto"/>
                    </w:pBdr>
                    <w:spacing w:after="0"/>
                    <w:jc w:val="both"/>
                    <w:rPr>
                      <w:color w:val="CC6600"/>
                    </w:rPr>
                  </w:pPr>
                  <w:r w:rsidRPr="00B03AE1">
                    <w:rPr>
                      <w:color w:val="CC6600"/>
                    </w:rPr>
                    <w:t>A l’inverse du diable qui divise les hommes entre eux ou en eux-mêmes (c’est l’étymologie même du mot diable), Dieu rassemble et unifie l’homme. Il lui propose non le pouvoir, mais la liberté de choisir. Choisir le meilleur entre tous les possibles qui s’offrent à lui, choisir la vie et non la mort, choisir le service plutôt que la domination.</w:t>
                  </w:r>
                </w:p>
                <w:p w:rsidR="00B03AE1" w:rsidRPr="00B03AE1" w:rsidRDefault="00B03AE1" w:rsidP="00B03AE1">
                  <w:pPr>
                    <w:pBdr>
                      <w:top w:val="dashSmallGap" w:sz="4" w:space="1" w:color="auto"/>
                      <w:left w:val="dashSmallGap" w:sz="4" w:space="4" w:color="auto"/>
                      <w:bottom w:val="dashSmallGap" w:sz="4" w:space="1" w:color="auto"/>
                      <w:right w:val="dashSmallGap" w:sz="4" w:space="4" w:color="auto"/>
                    </w:pBdr>
                    <w:jc w:val="both"/>
                  </w:pPr>
                  <w:r w:rsidRPr="00B03AE1">
                    <w:rPr>
                      <w:color w:val="CC6600"/>
                    </w:rPr>
                    <w:t>A travers nos petits choix chaque jour répétés, ce temps de carême nous offre la possibilité d’élever notre âme vers ce Dieu qui a choisi l’humilité en s’incarnant en Jésus.</w:t>
                  </w:r>
                </w:p>
              </w:txbxContent>
            </v:textbox>
            <w10:wrap type="tight" anchorx="margin" anchory="page"/>
          </v:shape>
        </w:pict>
      </w:r>
    </w:p>
    <w:p w:rsidR="004B3944" w:rsidRPr="000A1BC7" w:rsidRDefault="004B3944">
      <w:pPr>
        <w:spacing w:after="0"/>
      </w:pPr>
      <w:r>
        <w:rPr>
          <w:rFonts w:ascii="Tahoma" w:hAnsi="Tahoma" w:cs="Tahoma"/>
          <w:i/>
          <w:iCs/>
          <w:noProof/>
          <w:color w:val="DA3336"/>
          <w:sz w:val="18"/>
          <w:szCs w:val="18"/>
          <w:lang w:eastAsia="fr-BE"/>
        </w:rPr>
        <w:drawing>
          <wp:inline distT="0" distB="0" distL="0" distR="0">
            <wp:extent cx="1905000" cy="3200400"/>
            <wp:effectExtent l="19050" t="0" r="0" b="0"/>
            <wp:docPr id="1" name="Image 1" descr="http://www.imagesbible.com/nouveausite/uploads/images/comprendre/tentations.jpg">
              <a:hlinkClick xmlns:a="http://schemas.openxmlformats.org/drawingml/2006/main" r:id="rId7" tooltip="&quot;Tentations au déser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magesbible.com/nouveausite/uploads/images/comprendre/tentations.jpg">
                      <a:hlinkClick r:id="rId7" tooltip="&quot;Tentations au désert&quot;"/>
                    </pic:cNvPr>
                    <pic:cNvPicPr>
                      <a:picLocks noChangeAspect="1" noChangeArrowheads="1"/>
                    </pic:cNvPicPr>
                  </pic:nvPicPr>
                  <pic:blipFill>
                    <a:blip r:embed="rId8" cstate="print"/>
                    <a:srcRect/>
                    <a:stretch>
                      <a:fillRect/>
                    </a:stretch>
                  </pic:blipFill>
                  <pic:spPr bwMode="auto">
                    <a:xfrm>
                      <a:off x="0" y="0"/>
                      <a:ext cx="1905000" cy="3200400"/>
                    </a:xfrm>
                    <a:prstGeom prst="rect">
                      <a:avLst/>
                    </a:prstGeom>
                    <a:noFill/>
                    <a:ln w="9525">
                      <a:noFill/>
                      <a:miter lim="800000"/>
                      <a:headEnd/>
                      <a:tailEnd/>
                    </a:ln>
                  </pic:spPr>
                </pic:pic>
              </a:graphicData>
            </a:graphic>
          </wp:inline>
        </w:drawing>
      </w:r>
    </w:p>
    <w:sectPr w:rsidR="004B3944" w:rsidRPr="000A1BC7" w:rsidSect="000A1BC7">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B43B8E"/>
    <w:multiLevelType w:val="hybridMultilevel"/>
    <w:tmpl w:val="EA42730C"/>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nsid w:val="720278B3"/>
    <w:multiLevelType w:val="hybridMultilevel"/>
    <w:tmpl w:val="7A80EB6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0A1BC7"/>
    <w:rsid w:val="000A1BC7"/>
    <w:rsid w:val="0035167B"/>
    <w:rsid w:val="004748F5"/>
    <w:rsid w:val="004B3944"/>
    <w:rsid w:val="005A463E"/>
    <w:rsid w:val="00B03AE1"/>
    <w:rsid w:val="00C545F0"/>
    <w:rsid w:val="00D02F0A"/>
    <w:rsid w:val="00EB51E2"/>
    <w:rsid w:val="00EF314F"/>
    <w:rsid w:val="00FE6876"/>
    <w:rsid w:val="00FF4CE0"/>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1E2"/>
  </w:style>
  <w:style w:type="paragraph" w:styleId="Titre2">
    <w:name w:val="heading 2"/>
    <w:basedOn w:val="Normal"/>
    <w:link w:val="Titre2Car"/>
    <w:uiPriority w:val="9"/>
    <w:qFormat/>
    <w:rsid w:val="000A1BC7"/>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0A1BC7"/>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0A1BC7"/>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0A1BC7"/>
    <w:rPr>
      <w:color w:val="0000FF"/>
      <w:u w:val="single"/>
    </w:rPr>
  </w:style>
  <w:style w:type="character" w:styleId="lev">
    <w:name w:val="Strong"/>
    <w:basedOn w:val="Policepardfaut"/>
    <w:uiPriority w:val="22"/>
    <w:qFormat/>
    <w:rsid w:val="000A1BC7"/>
    <w:rPr>
      <w:b/>
      <w:bCs/>
    </w:rPr>
  </w:style>
  <w:style w:type="character" w:styleId="Accentuation">
    <w:name w:val="Emphasis"/>
    <w:basedOn w:val="Policepardfaut"/>
    <w:uiPriority w:val="20"/>
    <w:qFormat/>
    <w:rsid w:val="000A1BC7"/>
    <w:rPr>
      <w:i/>
      <w:iCs/>
    </w:rPr>
  </w:style>
  <w:style w:type="paragraph" w:styleId="Textedebulles">
    <w:name w:val="Balloon Text"/>
    <w:basedOn w:val="Normal"/>
    <w:link w:val="TextedebullesCar"/>
    <w:uiPriority w:val="99"/>
    <w:semiHidden/>
    <w:unhideWhenUsed/>
    <w:rsid w:val="004B394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B3944"/>
    <w:rPr>
      <w:rFonts w:ascii="Tahoma" w:hAnsi="Tahoma" w:cs="Tahoma"/>
      <w:sz w:val="16"/>
      <w:szCs w:val="16"/>
    </w:rPr>
  </w:style>
  <w:style w:type="paragraph" w:styleId="Paragraphedeliste">
    <w:name w:val="List Paragraph"/>
    <w:basedOn w:val="Normal"/>
    <w:uiPriority w:val="34"/>
    <w:qFormat/>
    <w:rsid w:val="00B03AE1"/>
    <w:pPr>
      <w:ind w:left="720"/>
      <w:contextualSpacing/>
    </w:pPr>
  </w:style>
</w:styles>
</file>

<file path=word/webSettings.xml><?xml version="1.0" encoding="utf-8"?>
<w:webSettings xmlns:r="http://schemas.openxmlformats.org/officeDocument/2006/relationships" xmlns:w="http://schemas.openxmlformats.org/wordprocessingml/2006/main">
  <w:divs>
    <w:div w:id="1087969075">
      <w:bodyDiv w:val="1"/>
      <w:marLeft w:val="0"/>
      <w:marRight w:val="0"/>
      <w:marTop w:val="0"/>
      <w:marBottom w:val="0"/>
      <w:divBdr>
        <w:top w:val="none" w:sz="0" w:space="0" w:color="auto"/>
        <w:left w:val="none" w:sz="0" w:space="0" w:color="auto"/>
        <w:bottom w:val="none" w:sz="0" w:space="0" w:color="auto"/>
        <w:right w:val="none" w:sz="0" w:space="0" w:color="auto"/>
      </w:divBdr>
      <w:divsChild>
        <w:div w:id="137501526">
          <w:marLeft w:val="0"/>
          <w:marRight w:val="0"/>
          <w:marTop w:val="0"/>
          <w:marBottom w:val="0"/>
          <w:divBdr>
            <w:top w:val="none" w:sz="0" w:space="0" w:color="auto"/>
            <w:left w:val="none" w:sz="0" w:space="0" w:color="auto"/>
            <w:bottom w:val="none" w:sz="0" w:space="0" w:color="auto"/>
            <w:right w:val="none" w:sz="0" w:space="0" w:color="auto"/>
          </w:divBdr>
          <w:divsChild>
            <w:div w:id="745306060">
              <w:marLeft w:val="0"/>
              <w:marRight w:val="0"/>
              <w:marTop w:val="0"/>
              <w:marBottom w:val="0"/>
              <w:divBdr>
                <w:top w:val="none" w:sz="0" w:space="0" w:color="auto"/>
                <w:left w:val="none" w:sz="0" w:space="0" w:color="auto"/>
                <w:bottom w:val="none" w:sz="0" w:space="0" w:color="auto"/>
                <w:right w:val="none" w:sz="0" w:space="0" w:color="auto"/>
              </w:divBdr>
              <w:divsChild>
                <w:div w:id="117185222">
                  <w:marLeft w:val="0"/>
                  <w:marRight w:val="0"/>
                  <w:marTop w:val="0"/>
                  <w:marBottom w:val="0"/>
                  <w:divBdr>
                    <w:top w:val="none" w:sz="0" w:space="0" w:color="auto"/>
                    <w:left w:val="none" w:sz="0" w:space="0" w:color="auto"/>
                    <w:bottom w:val="none" w:sz="0" w:space="0" w:color="auto"/>
                    <w:right w:val="none" w:sz="0" w:space="0" w:color="auto"/>
                  </w:divBdr>
                  <w:divsChild>
                    <w:div w:id="1451391872">
                      <w:marLeft w:val="0"/>
                      <w:marRight w:val="0"/>
                      <w:marTop w:val="0"/>
                      <w:marBottom w:val="0"/>
                      <w:divBdr>
                        <w:top w:val="none" w:sz="0" w:space="0" w:color="auto"/>
                        <w:left w:val="none" w:sz="0" w:space="0" w:color="auto"/>
                        <w:bottom w:val="none" w:sz="0" w:space="0" w:color="auto"/>
                        <w:right w:val="none" w:sz="0" w:space="0" w:color="auto"/>
                      </w:divBdr>
                      <w:divsChild>
                        <w:div w:id="680081688">
                          <w:marLeft w:val="0"/>
                          <w:marRight w:val="0"/>
                          <w:marTop w:val="0"/>
                          <w:marBottom w:val="0"/>
                          <w:divBdr>
                            <w:top w:val="none" w:sz="0" w:space="0" w:color="auto"/>
                            <w:left w:val="none" w:sz="0" w:space="0" w:color="auto"/>
                            <w:bottom w:val="none" w:sz="0" w:space="0" w:color="auto"/>
                            <w:right w:val="none" w:sz="0" w:space="0" w:color="auto"/>
                          </w:divBdr>
                          <w:divsChild>
                            <w:div w:id="276106923">
                              <w:marLeft w:val="0"/>
                              <w:marRight w:val="0"/>
                              <w:marTop w:val="0"/>
                              <w:marBottom w:val="0"/>
                              <w:divBdr>
                                <w:top w:val="none" w:sz="0" w:space="0" w:color="auto"/>
                                <w:left w:val="none" w:sz="0" w:space="0" w:color="auto"/>
                                <w:bottom w:val="none" w:sz="0" w:space="0" w:color="auto"/>
                                <w:right w:val="none" w:sz="0" w:space="0" w:color="auto"/>
                              </w:divBdr>
                              <w:divsChild>
                                <w:div w:id="1097216605">
                                  <w:marLeft w:val="0"/>
                                  <w:marRight w:val="0"/>
                                  <w:marTop w:val="0"/>
                                  <w:marBottom w:val="0"/>
                                  <w:divBdr>
                                    <w:top w:val="none" w:sz="0" w:space="0" w:color="auto"/>
                                    <w:left w:val="none" w:sz="0" w:space="0" w:color="auto"/>
                                    <w:bottom w:val="none" w:sz="0" w:space="0" w:color="auto"/>
                                    <w:right w:val="none" w:sz="0" w:space="0" w:color="auto"/>
                                  </w:divBdr>
                                </w:div>
                                <w:div w:id="600525416">
                                  <w:marLeft w:val="0"/>
                                  <w:marRight w:val="0"/>
                                  <w:marTop w:val="0"/>
                                  <w:marBottom w:val="0"/>
                                  <w:divBdr>
                                    <w:top w:val="none" w:sz="0" w:space="0" w:color="auto"/>
                                    <w:left w:val="none" w:sz="0" w:space="0" w:color="auto"/>
                                    <w:bottom w:val="none" w:sz="0" w:space="0" w:color="auto"/>
                                    <w:right w:val="none" w:sz="0" w:space="0" w:color="auto"/>
                                  </w:divBdr>
                                </w:div>
                              </w:divsChild>
                            </w:div>
                            <w:div w:id="722827683">
                              <w:marLeft w:val="0"/>
                              <w:marRight w:val="0"/>
                              <w:marTop w:val="0"/>
                              <w:marBottom w:val="0"/>
                              <w:divBdr>
                                <w:top w:val="none" w:sz="0" w:space="0" w:color="auto"/>
                                <w:left w:val="none" w:sz="0" w:space="0" w:color="auto"/>
                                <w:bottom w:val="none" w:sz="0" w:space="0" w:color="auto"/>
                                <w:right w:val="none" w:sz="0" w:space="0" w:color="auto"/>
                              </w:divBdr>
                              <w:divsChild>
                                <w:div w:id="1312365779">
                                  <w:marLeft w:val="0"/>
                                  <w:marRight w:val="0"/>
                                  <w:marTop w:val="0"/>
                                  <w:marBottom w:val="0"/>
                                  <w:divBdr>
                                    <w:top w:val="none" w:sz="0" w:space="0" w:color="auto"/>
                                    <w:left w:val="none" w:sz="0" w:space="0" w:color="auto"/>
                                    <w:bottom w:val="none" w:sz="0" w:space="0" w:color="auto"/>
                                    <w:right w:val="none" w:sz="0" w:space="0" w:color="auto"/>
                                  </w:divBdr>
                                </w:div>
                                <w:div w:id="1787767649">
                                  <w:marLeft w:val="0"/>
                                  <w:marRight w:val="0"/>
                                  <w:marTop w:val="0"/>
                                  <w:marBottom w:val="0"/>
                                  <w:divBdr>
                                    <w:top w:val="none" w:sz="0" w:space="0" w:color="auto"/>
                                    <w:left w:val="none" w:sz="0" w:space="0" w:color="auto"/>
                                    <w:bottom w:val="none" w:sz="0" w:space="0" w:color="auto"/>
                                    <w:right w:val="none" w:sz="0" w:space="0" w:color="auto"/>
                                  </w:divBdr>
                                </w:div>
                              </w:divsChild>
                            </w:div>
                            <w:div w:id="1875193936">
                              <w:marLeft w:val="0"/>
                              <w:marRight w:val="0"/>
                              <w:marTop w:val="0"/>
                              <w:marBottom w:val="0"/>
                              <w:divBdr>
                                <w:top w:val="none" w:sz="0" w:space="0" w:color="auto"/>
                                <w:left w:val="none" w:sz="0" w:space="0" w:color="auto"/>
                                <w:bottom w:val="none" w:sz="0" w:space="0" w:color="auto"/>
                                <w:right w:val="none" w:sz="0" w:space="0" w:color="auto"/>
                              </w:divBdr>
                              <w:divsChild>
                                <w:div w:id="477304038">
                                  <w:marLeft w:val="0"/>
                                  <w:marRight w:val="0"/>
                                  <w:marTop w:val="0"/>
                                  <w:marBottom w:val="0"/>
                                  <w:divBdr>
                                    <w:top w:val="none" w:sz="0" w:space="0" w:color="auto"/>
                                    <w:left w:val="none" w:sz="0" w:space="0" w:color="auto"/>
                                    <w:bottom w:val="none" w:sz="0" w:space="0" w:color="auto"/>
                                    <w:right w:val="none" w:sz="0" w:space="0" w:color="auto"/>
                                  </w:divBdr>
                                </w:div>
                                <w:div w:id="1005598039">
                                  <w:marLeft w:val="0"/>
                                  <w:marRight w:val="0"/>
                                  <w:marTop w:val="0"/>
                                  <w:marBottom w:val="0"/>
                                  <w:divBdr>
                                    <w:top w:val="none" w:sz="0" w:space="0" w:color="auto"/>
                                    <w:left w:val="none" w:sz="0" w:space="0" w:color="auto"/>
                                    <w:bottom w:val="none" w:sz="0" w:space="0" w:color="auto"/>
                                    <w:right w:val="none" w:sz="0" w:space="0" w:color="auto"/>
                                  </w:divBdr>
                                </w:div>
                              </w:divsChild>
                            </w:div>
                            <w:div w:id="1223830308">
                              <w:marLeft w:val="0"/>
                              <w:marRight w:val="0"/>
                              <w:marTop w:val="0"/>
                              <w:marBottom w:val="0"/>
                              <w:divBdr>
                                <w:top w:val="none" w:sz="0" w:space="0" w:color="auto"/>
                                <w:left w:val="none" w:sz="0" w:space="0" w:color="auto"/>
                                <w:bottom w:val="none" w:sz="0" w:space="0" w:color="auto"/>
                                <w:right w:val="none" w:sz="0" w:space="0" w:color="auto"/>
                              </w:divBdr>
                              <w:divsChild>
                                <w:div w:id="2061705031">
                                  <w:blockQuote w:val="1"/>
                                  <w:marLeft w:val="720"/>
                                  <w:marRight w:val="720"/>
                                  <w:marTop w:val="100"/>
                                  <w:marBottom w:val="100"/>
                                  <w:divBdr>
                                    <w:top w:val="none" w:sz="0" w:space="0" w:color="auto"/>
                                    <w:left w:val="none" w:sz="0" w:space="0" w:color="auto"/>
                                    <w:bottom w:val="none" w:sz="0" w:space="0" w:color="auto"/>
                                    <w:right w:val="none" w:sz="0" w:space="0" w:color="auto"/>
                                  </w:divBdr>
                                </w:div>
                                <w:div w:id="203299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manuscripts.kb.nl/zoom/BYVANCKB:mimi_mmw_10a11:423r_m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953</Words>
  <Characters>5247</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8</cp:revision>
  <dcterms:created xsi:type="dcterms:W3CDTF">2016-01-11T07:33:00Z</dcterms:created>
  <dcterms:modified xsi:type="dcterms:W3CDTF">2016-01-11T13:18:00Z</dcterms:modified>
</cp:coreProperties>
</file>