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884" w:rsidRPr="00E02884" w:rsidRDefault="00E02884" w:rsidP="00E02884">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4"/>
        <w:jc w:val="both"/>
        <w:rPr>
          <w:rFonts w:asciiTheme="minorHAnsi" w:hAnsiTheme="minorHAnsi" w:cstheme="minorHAnsi"/>
          <w:b/>
          <w:bCs/>
          <w:sz w:val="36"/>
          <w:szCs w:val="36"/>
          <w:lang w:val="fr-FR"/>
        </w:rPr>
      </w:pPr>
      <w:r>
        <w:rPr>
          <w:rFonts w:asciiTheme="minorHAnsi" w:hAnsiTheme="minorHAnsi" w:cstheme="minorHAnsi"/>
          <w:b/>
          <w:bCs/>
          <w:sz w:val="36"/>
          <w:szCs w:val="36"/>
          <w:lang w:val="fr-FR"/>
        </w:rPr>
        <w:t xml:space="preserve">              </w:t>
      </w:r>
      <w:r w:rsidRPr="00E02884">
        <w:rPr>
          <w:rFonts w:asciiTheme="minorHAnsi" w:hAnsiTheme="minorHAnsi" w:cstheme="minorHAnsi"/>
          <w:b/>
          <w:bCs/>
          <w:sz w:val="36"/>
          <w:szCs w:val="36"/>
          <w:lang w:val="fr-FR"/>
        </w:rPr>
        <w:t>27 août 2017</w:t>
      </w:r>
    </w:p>
    <w:p w:rsidR="00E02884" w:rsidRPr="00E02884" w:rsidRDefault="00E02884" w:rsidP="00E02884">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4"/>
        <w:jc w:val="both"/>
        <w:rPr>
          <w:rFonts w:asciiTheme="minorHAnsi" w:hAnsiTheme="minorHAnsi" w:cstheme="minorHAnsi"/>
          <w:b/>
          <w:bCs/>
          <w:sz w:val="36"/>
          <w:szCs w:val="36"/>
          <w:lang w:val="fr-FR"/>
        </w:rPr>
      </w:pPr>
      <w:r>
        <w:rPr>
          <w:rFonts w:asciiTheme="minorHAnsi" w:hAnsiTheme="minorHAnsi" w:cstheme="minorHAnsi"/>
          <w:b/>
          <w:bCs/>
          <w:sz w:val="36"/>
          <w:szCs w:val="36"/>
          <w:lang w:val="fr-FR"/>
        </w:rPr>
        <w:t xml:space="preserve">    </w:t>
      </w:r>
      <w:r w:rsidRPr="00E02884">
        <w:rPr>
          <w:rFonts w:asciiTheme="minorHAnsi" w:hAnsiTheme="minorHAnsi" w:cstheme="minorHAnsi"/>
          <w:b/>
          <w:bCs/>
          <w:sz w:val="36"/>
          <w:szCs w:val="36"/>
          <w:lang w:val="fr-FR"/>
        </w:rPr>
        <w:t>21</w:t>
      </w:r>
      <w:r w:rsidRPr="00E02884">
        <w:rPr>
          <w:rFonts w:asciiTheme="minorHAnsi" w:hAnsiTheme="minorHAnsi" w:cstheme="minorHAnsi"/>
          <w:b/>
          <w:bCs/>
          <w:sz w:val="36"/>
          <w:szCs w:val="36"/>
          <w:vertAlign w:val="superscript"/>
          <w:lang w:val="fr-FR"/>
        </w:rPr>
        <w:t>ème</w:t>
      </w:r>
      <w:r w:rsidRPr="00E02884">
        <w:rPr>
          <w:rFonts w:asciiTheme="minorHAnsi" w:hAnsiTheme="minorHAnsi" w:cstheme="minorHAnsi"/>
          <w:b/>
          <w:bCs/>
          <w:sz w:val="36"/>
          <w:szCs w:val="36"/>
          <w:lang w:val="fr-FR"/>
        </w:rPr>
        <w:t xml:space="preserve"> dimanche ordinaire</w:t>
      </w:r>
    </w:p>
    <w:p w:rsidR="00E02884" w:rsidRPr="00E02884" w:rsidRDefault="00E02884" w:rsidP="00E02884">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4"/>
        <w:jc w:val="both"/>
        <w:rPr>
          <w:rFonts w:asciiTheme="minorHAnsi" w:hAnsiTheme="minorHAnsi" w:cstheme="minorHAnsi"/>
          <w:b/>
          <w:bCs/>
          <w:sz w:val="36"/>
          <w:szCs w:val="36"/>
          <w:lang w:val="fr-FR"/>
        </w:rPr>
      </w:pPr>
      <w:r>
        <w:rPr>
          <w:rFonts w:asciiTheme="minorHAnsi" w:hAnsiTheme="minorHAnsi" w:cstheme="minorHAnsi"/>
          <w:b/>
          <w:bCs/>
          <w:sz w:val="36"/>
          <w:szCs w:val="36"/>
          <w:lang w:val="fr-FR"/>
        </w:rPr>
        <w:t xml:space="preserve">                 </w:t>
      </w:r>
      <w:r w:rsidRPr="00E02884">
        <w:rPr>
          <w:rFonts w:asciiTheme="minorHAnsi" w:hAnsiTheme="minorHAnsi" w:cstheme="minorHAnsi"/>
          <w:b/>
          <w:bCs/>
          <w:sz w:val="36"/>
          <w:szCs w:val="36"/>
          <w:lang w:val="fr-FR"/>
        </w:rPr>
        <w:t>Année A</w:t>
      </w:r>
    </w:p>
    <w:p w:rsidR="00002973" w:rsidRDefault="00002973" w:rsidP="00EE37DF">
      <w:pPr>
        <w:spacing w:after="0" w:line="240" w:lineRule="auto"/>
        <w:jc w:val="both"/>
        <w:rPr>
          <w:b/>
          <w:i/>
        </w:rPr>
      </w:pPr>
      <w:r>
        <w:rPr>
          <w:b/>
          <w:i/>
        </w:rPr>
        <w:t xml:space="preserve">                      </w:t>
      </w:r>
      <w:r>
        <w:rPr>
          <w:noProof/>
          <w:color w:val="0000FF"/>
          <w:lang w:eastAsia="fr-BE"/>
        </w:rPr>
        <w:drawing>
          <wp:inline distT="0" distB="0" distL="0" distR="0">
            <wp:extent cx="2973532" cy="1873969"/>
            <wp:effectExtent l="19050" t="0" r="0" b="0"/>
            <wp:docPr id="5" name="irc_mi" descr="Résultat de recherche d'images pour &quot;Matthieu 16, 13-20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6, 13-20             images&quot;">
                      <a:hlinkClick r:id="rId5"/>
                    </pic:cNvPr>
                    <pic:cNvPicPr>
                      <a:picLocks noChangeAspect="1" noChangeArrowheads="1"/>
                    </pic:cNvPicPr>
                  </pic:nvPicPr>
                  <pic:blipFill>
                    <a:blip r:embed="rId6" cstate="print"/>
                    <a:srcRect/>
                    <a:stretch>
                      <a:fillRect/>
                    </a:stretch>
                  </pic:blipFill>
                  <pic:spPr bwMode="auto">
                    <a:xfrm>
                      <a:off x="0" y="0"/>
                      <a:ext cx="2980818" cy="1878561"/>
                    </a:xfrm>
                    <a:prstGeom prst="rect">
                      <a:avLst/>
                    </a:prstGeom>
                    <a:noFill/>
                    <a:ln w="9525">
                      <a:noFill/>
                      <a:miter lim="800000"/>
                      <a:headEnd/>
                      <a:tailEnd/>
                    </a:ln>
                  </pic:spPr>
                </pic:pic>
              </a:graphicData>
            </a:graphic>
          </wp:inline>
        </w:drawing>
      </w:r>
    </w:p>
    <w:p w:rsidR="00EE37DF" w:rsidRPr="00EE37DF" w:rsidRDefault="00EE37DF" w:rsidP="00EE37DF">
      <w:pPr>
        <w:spacing w:after="0" w:line="240" w:lineRule="auto"/>
        <w:jc w:val="both"/>
        <w:rPr>
          <w:b/>
          <w:i/>
        </w:rPr>
      </w:pPr>
      <w:r w:rsidRPr="00EE37DF">
        <w:rPr>
          <w:b/>
          <w:i/>
        </w:rPr>
        <w:t>Tout est de Dieu, et par lui, et pour lui</w:t>
      </w:r>
    </w:p>
    <w:p w:rsidR="00EE37DF" w:rsidRPr="00002973" w:rsidRDefault="00EE37DF" w:rsidP="00EE37DF">
      <w:pPr>
        <w:spacing w:after="0" w:line="240" w:lineRule="auto"/>
        <w:jc w:val="both"/>
        <w:rPr>
          <w:b/>
          <w:color w:val="006600"/>
          <w:sz w:val="20"/>
          <w:szCs w:val="20"/>
        </w:rPr>
      </w:pPr>
      <w:r w:rsidRPr="00002973">
        <w:rPr>
          <w:b/>
          <w:color w:val="006600"/>
          <w:sz w:val="20"/>
          <w:szCs w:val="20"/>
        </w:rPr>
        <w:t xml:space="preserve">Jésus a entraîné ses disciples aux frontières nord du pays. D’abord à l’ouest, vers les territoires de Tyr et Sidon où il s’est laissé convaincre d’intervenir en faveur d’une Cananéenne, tant sa foi était grande. Puis, à l’est, vers Césarée, au pied de l’Hermon, aux sources du Jourdain. C’est ici que, curieusement, il interroge ses proches sur ce qu’on dit du Fils de l’homme puis sur ce que les disciples disent de lui, s’identifiant clairement ainsi au Fils de l’homme : </w:t>
      </w:r>
      <w:r w:rsidRPr="00002973">
        <w:rPr>
          <w:b/>
          <w:i/>
          <w:color w:val="006600"/>
          <w:sz w:val="20"/>
          <w:szCs w:val="20"/>
        </w:rPr>
        <w:t>Pour vous qui suis-je ?</w:t>
      </w:r>
      <w:r w:rsidRPr="00002973">
        <w:rPr>
          <w:b/>
          <w:color w:val="006600"/>
          <w:sz w:val="20"/>
          <w:szCs w:val="20"/>
        </w:rPr>
        <w:t xml:space="preserve"> Comme s’il avait d’abord fallu se frotter aux territoires païens puis venir à la source d’eau vive pour risquer une réponse qui ne soit pas trop éloignée de la vérité : </w:t>
      </w:r>
      <w:r w:rsidRPr="00002973">
        <w:rPr>
          <w:b/>
          <w:i/>
          <w:color w:val="006600"/>
          <w:sz w:val="20"/>
          <w:szCs w:val="20"/>
        </w:rPr>
        <w:t xml:space="preserve">Tu es le Christ, le Fils du Dieu vivant ! </w:t>
      </w:r>
      <w:r w:rsidRPr="00002973">
        <w:rPr>
          <w:b/>
          <w:color w:val="006600"/>
          <w:sz w:val="20"/>
          <w:szCs w:val="20"/>
        </w:rPr>
        <w:t>Pour être pleinement  ajustée, la  profession de foi de Pierre devra encore se nourrir des évènements de Jérusalem où le groupe va redescendre. Car si Jésus est le Christ ce n’est pas à la manière dont le judaïsme l’attendait.</w:t>
      </w:r>
    </w:p>
    <w:p w:rsidR="00EE37DF" w:rsidRPr="00002973" w:rsidRDefault="00EE37DF" w:rsidP="00EE37DF">
      <w:pPr>
        <w:spacing w:after="0" w:line="240" w:lineRule="auto"/>
        <w:jc w:val="both"/>
        <w:rPr>
          <w:b/>
          <w:color w:val="006600"/>
          <w:sz w:val="20"/>
          <w:szCs w:val="20"/>
        </w:rPr>
      </w:pPr>
      <w:r w:rsidRPr="00002973">
        <w:rPr>
          <w:b/>
          <w:color w:val="006600"/>
          <w:sz w:val="20"/>
          <w:szCs w:val="20"/>
        </w:rPr>
        <w:t xml:space="preserve">Comme jadis </w:t>
      </w:r>
      <w:proofErr w:type="spellStart"/>
      <w:r w:rsidRPr="00002973">
        <w:rPr>
          <w:b/>
          <w:color w:val="006600"/>
          <w:sz w:val="20"/>
          <w:szCs w:val="20"/>
        </w:rPr>
        <w:t>Eliakim</w:t>
      </w:r>
      <w:proofErr w:type="spellEnd"/>
      <w:r w:rsidRPr="00002973">
        <w:rPr>
          <w:b/>
          <w:color w:val="006600"/>
          <w:sz w:val="20"/>
          <w:szCs w:val="20"/>
        </w:rPr>
        <w:t xml:space="preserve"> reçut les clefs de la maison royale (1</w:t>
      </w:r>
      <w:r w:rsidRPr="00002973">
        <w:rPr>
          <w:b/>
          <w:color w:val="006600"/>
          <w:sz w:val="20"/>
          <w:szCs w:val="20"/>
          <w:vertAlign w:val="superscript"/>
        </w:rPr>
        <w:t>ère</w:t>
      </w:r>
      <w:r w:rsidRPr="00002973">
        <w:rPr>
          <w:b/>
          <w:color w:val="006600"/>
          <w:sz w:val="20"/>
          <w:szCs w:val="20"/>
        </w:rPr>
        <w:t xml:space="preserve"> lecture), Pierre va recevoir celles du royaume des Cieux. Mais pour l’un et l’autre, il est clair que c’est par la seule volonté de Dieu de qui tout provient, par qui tout advient et vers qui tout est orienté (2ème lecture). Avant de l’établir gardien de son peuple et intendant de l’Eglise, Jésus interpelle Pierre par son nom primitif : </w:t>
      </w:r>
      <w:r w:rsidRPr="00002973">
        <w:rPr>
          <w:b/>
          <w:i/>
          <w:color w:val="006600"/>
          <w:sz w:val="20"/>
          <w:szCs w:val="20"/>
        </w:rPr>
        <w:t xml:space="preserve">Heureux es-tu, Simon fils de </w:t>
      </w:r>
      <w:proofErr w:type="spellStart"/>
      <w:r w:rsidRPr="00002973">
        <w:rPr>
          <w:b/>
          <w:i/>
          <w:color w:val="006600"/>
          <w:sz w:val="20"/>
          <w:szCs w:val="20"/>
        </w:rPr>
        <w:t>Yonas</w:t>
      </w:r>
      <w:proofErr w:type="spellEnd"/>
      <w:r w:rsidRPr="00002973">
        <w:rPr>
          <w:b/>
          <w:color w:val="006600"/>
          <w:sz w:val="20"/>
          <w:szCs w:val="20"/>
        </w:rPr>
        <w:t xml:space="preserve">. Il le renvoie ainsi à sa condition première d’humble pêcheur du lac et il lui signifie en même temps que la compréhension qu’il a de son mystère lui est donnée par la sagesse de Dieu : </w:t>
      </w:r>
      <w:r w:rsidRPr="00002973">
        <w:rPr>
          <w:b/>
          <w:i/>
          <w:color w:val="006600"/>
          <w:sz w:val="20"/>
          <w:szCs w:val="20"/>
        </w:rPr>
        <w:t>ce n’est pas la chair et le sang  qui t’ont  révélé cela, mais mon Père qui est aux cieux</w:t>
      </w:r>
      <w:r w:rsidRPr="00002973">
        <w:rPr>
          <w:b/>
          <w:color w:val="006600"/>
          <w:sz w:val="20"/>
          <w:szCs w:val="20"/>
        </w:rPr>
        <w:t>. Toutes les tâches reçues dans l’Eglise sont au service du dessein de Dieu qui veut que tout homme soit délié de ses chaînes et qu’il puisse accéder à la plénitude de la vie divine.</w:t>
      </w:r>
    </w:p>
    <w:p w:rsidR="00987BF5" w:rsidRDefault="00987BF5" w:rsidP="00987BF5">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lastRenderedPageBreak/>
        <w:t>C’est le Christ, Fils du Dieu vivant, qui nous sauve du péché. Humblement, implorons son pardon.</w:t>
      </w:r>
    </w:p>
    <w:p w:rsidR="00987BF5" w:rsidRPr="00987BF5" w:rsidRDefault="00987BF5" w:rsidP="00987BF5">
      <w:pPr>
        <w:pStyle w:val="Paragraphedeliste"/>
        <w:numPr>
          <w:ilvl w:val="0"/>
          <w:numId w:val="1"/>
        </w:numPr>
        <w:autoSpaceDE w:val="0"/>
        <w:autoSpaceDN w:val="0"/>
        <w:adjustRightInd w:val="0"/>
        <w:spacing w:after="0" w:line="240" w:lineRule="auto"/>
        <w:ind w:left="170"/>
        <w:jc w:val="both"/>
        <w:rPr>
          <w:rFonts w:ascii="Humanist521BT-BoldItalic" w:hAnsi="Humanist521BT-BoldItalic" w:cs="Humanist521BT-BoldItalic"/>
          <w:b/>
          <w:bCs/>
          <w:i/>
          <w:iCs/>
          <w:color w:val="FF0000"/>
        </w:rPr>
      </w:pPr>
      <w:r w:rsidRPr="00987BF5">
        <w:rPr>
          <w:rFonts w:ascii="FarnhamDisplay-Light" w:hAnsi="FarnhamDisplay-Light" w:cs="FarnhamDisplay-Light"/>
          <w:b/>
          <w:color w:val="FF0000"/>
        </w:rPr>
        <w:t>Jésus, Messie, fils de David, envoyé par le Père pour sauver tous les hommes, prends pitié de nous.</w:t>
      </w:r>
    </w:p>
    <w:p w:rsidR="00987BF5" w:rsidRPr="00987BF5" w:rsidRDefault="00987BF5" w:rsidP="00987BF5">
      <w:pPr>
        <w:pStyle w:val="Paragraphedeliste"/>
        <w:numPr>
          <w:ilvl w:val="0"/>
          <w:numId w:val="1"/>
        </w:numPr>
        <w:autoSpaceDE w:val="0"/>
        <w:autoSpaceDN w:val="0"/>
        <w:adjustRightInd w:val="0"/>
        <w:spacing w:after="0" w:line="240" w:lineRule="auto"/>
        <w:ind w:left="170"/>
        <w:jc w:val="both"/>
        <w:rPr>
          <w:rFonts w:ascii="Humanist521BT-BoldItalic" w:hAnsi="Humanist521BT-BoldItalic" w:cs="Humanist521BT-BoldItalic"/>
          <w:b/>
          <w:bCs/>
          <w:i/>
          <w:iCs/>
          <w:color w:val="FF0000"/>
        </w:rPr>
      </w:pPr>
      <w:r w:rsidRPr="00987BF5">
        <w:rPr>
          <w:rFonts w:ascii="FarnhamDisplay-Light" w:hAnsi="FarnhamDisplay-Light" w:cs="FarnhamDisplay-Light"/>
          <w:b/>
          <w:color w:val="FF0000"/>
        </w:rPr>
        <w:t>Ô Christ, Fils du Dieu vivant, crucifié par amour pour les pécheurs, prends pitié de nous.</w:t>
      </w:r>
    </w:p>
    <w:p w:rsidR="00987BF5" w:rsidRPr="00987BF5" w:rsidRDefault="00987BF5" w:rsidP="00987BF5">
      <w:pPr>
        <w:pStyle w:val="Paragraphedeliste"/>
        <w:numPr>
          <w:ilvl w:val="0"/>
          <w:numId w:val="1"/>
        </w:numPr>
        <w:autoSpaceDE w:val="0"/>
        <w:autoSpaceDN w:val="0"/>
        <w:adjustRightInd w:val="0"/>
        <w:spacing w:after="0" w:line="240" w:lineRule="auto"/>
        <w:ind w:left="170"/>
        <w:jc w:val="both"/>
        <w:rPr>
          <w:rFonts w:ascii="FarnhamDisplay-Light" w:hAnsi="FarnhamDisplay-Light" w:cs="FarnhamDisplay-Light"/>
          <w:b/>
          <w:color w:val="FF0000"/>
        </w:rPr>
      </w:pPr>
      <w:r w:rsidRPr="00987BF5">
        <w:rPr>
          <w:rFonts w:ascii="FarnhamDisplay-Light" w:hAnsi="FarnhamDisplay-Light" w:cs="FarnhamDisplay-Light"/>
          <w:b/>
          <w:color w:val="FF0000"/>
        </w:rPr>
        <w:t>Seigneur ressuscité, élevé dans la gloire du Père, tu nous ouvres la vie éternelle, prends pitié de nous.</w:t>
      </w:r>
    </w:p>
    <w:p w:rsidR="00E02884" w:rsidRPr="00E02884" w:rsidRDefault="00E02884" w:rsidP="00987BF5">
      <w:pPr>
        <w:autoSpaceDE w:val="0"/>
        <w:autoSpaceDN w:val="0"/>
        <w:adjustRightInd w:val="0"/>
        <w:spacing w:after="0" w:line="240" w:lineRule="auto"/>
        <w:rPr>
          <w:rFonts w:cstheme="minorHAnsi"/>
          <w:b/>
          <w:lang w:val="fr-FR"/>
        </w:rPr>
      </w:pPr>
      <w:r w:rsidRPr="00E02884">
        <w:rPr>
          <w:rFonts w:cstheme="minorHAnsi"/>
          <w:b/>
          <w:bCs/>
          <w:lang w:val="fr-FR"/>
        </w:rPr>
        <w:t>1</w:t>
      </w:r>
      <w:r w:rsidRPr="00E02884">
        <w:rPr>
          <w:rFonts w:cstheme="minorHAnsi"/>
          <w:b/>
          <w:bCs/>
          <w:vertAlign w:val="superscript"/>
          <w:lang w:val="fr-FR"/>
        </w:rPr>
        <w:t>ère</w:t>
      </w:r>
      <w:r w:rsidRPr="00E02884">
        <w:rPr>
          <w:rFonts w:cstheme="minorHAnsi"/>
          <w:b/>
          <w:bCs/>
          <w:lang w:val="fr-FR"/>
        </w:rPr>
        <w:t xml:space="preserve"> LECTURE : </w:t>
      </w:r>
      <w:r w:rsidRPr="00E02884">
        <w:rPr>
          <w:rFonts w:cstheme="minorHAnsi"/>
          <w:b/>
          <w:i/>
          <w:iCs/>
          <w:lang w:val="fr-FR"/>
        </w:rPr>
        <w:t xml:space="preserve">«Je mettrai sur mon épaule la clef de la maison de David» </w:t>
      </w:r>
    </w:p>
    <w:p w:rsidR="00E02884" w:rsidRPr="00E02884" w:rsidRDefault="00063976" w:rsidP="00BC12D8">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cstheme="minorHAnsi"/>
          <w:b/>
          <w:lang w:val="fr-FR"/>
        </w:rPr>
      </w:pPr>
      <w:r w:rsidRPr="00E02884">
        <w:rPr>
          <w:rFonts w:asciiTheme="minorHAnsi" w:hAnsiTheme="minorHAnsi" w:cstheme="minorHAnsi"/>
          <w:b/>
          <w:lang w:val="fr-FR"/>
        </w:rPr>
        <w:t xml:space="preserve">Lecture du livre du prophète </w:t>
      </w:r>
      <w:r w:rsidR="00F44157" w:rsidRPr="00E02884">
        <w:rPr>
          <w:rFonts w:asciiTheme="minorHAnsi" w:hAnsiTheme="minorHAnsi" w:cstheme="minorHAnsi"/>
          <w:b/>
          <w:lang w:val="fr-FR"/>
        </w:rPr>
        <w:t>I</w:t>
      </w:r>
      <w:r w:rsidRPr="00E02884">
        <w:rPr>
          <w:rFonts w:asciiTheme="minorHAnsi" w:hAnsiTheme="minorHAnsi" w:cstheme="minorHAnsi"/>
          <w:b/>
          <w:lang w:val="fr-FR"/>
        </w:rPr>
        <w:t xml:space="preserve">saïe </w:t>
      </w:r>
      <w:r w:rsidR="00E02884" w:rsidRPr="00E02884">
        <w:rPr>
          <w:rFonts w:asciiTheme="minorHAnsi" w:hAnsiTheme="minorHAnsi" w:cstheme="minorHAnsi"/>
          <w:b/>
          <w:lang w:val="fr-FR"/>
        </w:rPr>
        <w:t xml:space="preserve">22, 19-23 </w:t>
      </w:r>
    </w:p>
    <w:p w:rsidR="00063976" w:rsidRPr="00E02884" w:rsidRDefault="00E02884" w:rsidP="00BC12D8">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cstheme="minorHAnsi"/>
          <w:lang w:val="fr-FR"/>
        </w:rPr>
      </w:pPr>
      <w:r w:rsidRPr="00E02884">
        <w:rPr>
          <w:rFonts w:asciiTheme="minorHAnsi" w:hAnsiTheme="minorHAnsi" w:cstheme="minorHAnsi"/>
          <w:lang w:val="fr-FR"/>
        </w:rPr>
        <w:t>P</w:t>
      </w:r>
      <w:r w:rsidR="00063976" w:rsidRPr="00E02884">
        <w:rPr>
          <w:rFonts w:asciiTheme="minorHAnsi" w:hAnsiTheme="minorHAnsi" w:cstheme="minorHAnsi"/>
          <w:lang w:val="fr-FR"/>
        </w:rPr>
        <w:t xml:space="preserve">arole </w:t>
      </w:r>
      <w:r w:rsidR="00063976" w:rsidRPr="00E02884">
        <w:rPr>
          <w:rFonts w:asciiTheme="minorHAnsi" w:hAnsiTheme="minorHAnsi" w:cstheme="minorHAnsi"/>
          <w:bCs/>
          <w:lang w:val="fr-FR"/>
        </w:rPr>
        <w:t xml:space="preserve">du Seigneur adressé </w:t>
      </w:r>
      <w:r w:rsidR="00063976" w:rsidRPr="00E02884">
        <w:rPr>
          <w:rFonts w:asciiTheme="minorHAnsi" w:hAnsiTheme="minorHAnsi" w:cstheme="minorHAnsi"/>
          <w:lang w:val="fr-FR"/>
        </w:rPr>
        <w:t xml:space="preserve">à </w:t>
      </w:r>
      <w:proofErr w:type="spellStart"/>
      <w:r w:rsidR="00063976" w:rsidRPr="00E02884">
        <w:rPr>
          <w:rFonts w:asciiTheme="minorHAnsi" w:hAnsiTheme="minorHAnsi" w:cstheme="minorHAnsi"/>
          <w:lang w:val="fr-FR"/>
        </w:rPr>
        <w:t>Shebna</w:t>
      </w:r>
      <w:proofErr w:type="spellEnd"/>
      <w:r w:rsidR="00063976" w:rsidRPr="00E02884">
        <w:rPr>
          <w:rFonts w:asciiTheme="minorHAnsi" w:hAnsiTheme="minorHAnsi" w:cstheme="minorHAnsi"/>
          <w:lang w:val="fr-FR"/>
        </w:rPr>
        <w:t xml:space="preserve"> le gouverneur: « Je vais te chasser de ton poste, t’expulser de ta place. Et, ce jour-là, j’appellerai mon serviteur, </w:t>
      </w:r>
      <w:proofErr w:type="spellStart"/>
      <w:r w:rsidR="00063976" w:rsidRPr="00E02884">
        <w:rPr>
          <w:rFonts w:asciiTheme="minorHAnsi" w:hAnsiTheme="minorHAnsi" w:cstheme="minorHAnsi"/>
          <w:lang w:val="fr-FR"/>
        </w:rPr>
        <w:t>Eliakim</w:t>
      </w:r>
      <w:proofErr w:type="spellEnd"/>
      <w:r w:rsidR="00063976" w:rsidRPr="00E02884">
        <w:rPr>
          <w:rFonts w:asciiTheme="minorHAnsi" w:hAnsiTheme="minorHAnsi" w:cstheme="minorHAnsi"/>
          <w:lang w:val="fr-FR"/>
        </w:rPr>
        <w:t>, fils d’</w:t>
      </w:r>
      <w:proofErr w:type="spellStart"/>
      <w:r w:rsidR="00063976" w:rsidRPr="00E02884">
        <w:rPr>
          <w:rFonts w:asciiTheme="minorHAnsi" w:hAnsiTheme="minorHAnsi" w:cstheme="minorHAnsi"/>
          <w:lang w:val="fr-FR"/>
        </w:rPr>
        <w:t>Helcias</w:t>
      </w:r>
      <w:proofErr w:type="spellEnd"/>
      <w:r w:rsidR="00063976" w:rsidRPr="00E02884">
        <w:rPr>
          <w:rFonts w:asciiTheme="minorHAnsi" w:hAnsiTheme="minorHAnsi" w:cstheme="minorHAnsi"/>
          <w:lang w:val="fr-FR"/>
        </w:rPr>
        <w:t xml:space="preserve">. Je Le revêtirai de ta tunique, je le ceindrai de ton écharpe, je lui remettrai tes pouvoirs: il sera un père pour les habitants de Jérusalem et pour la maison de Juda. Je mettrai sur son épaule la clef de la maison de David: s’il ouvre, personne ne fermera; s’il ferme, personne n’ouvrira. Je le planterai comme une cheville dans un endroit solide; il sera un trône de gloire pour la maison de son père. » </w:t>
      </w:r>
    </w:p>
    <w:p w:rsidR="00063976" w:rsidRPr="00E02884" w:rsidRDefault="00E02884" w:rsidP="00E02884">
      <w:pPr>
        <w:pStyle w:val="NormalWeb"/>
        <w:spacing w:before="0" w:beforeAutospacing="0" w:after="0" w:afterAutospacing="0"/>
        <w:jc w:val="both"/>
        <w:rPr>
          <w:rFonts w:asciiTheme="minorHAnsi" w:hAnsiTheme="minorHAnsi" w:cstheme="minorHAnsi"/>
          <w:lang w:val="fr-FR"/>
        </w:rPr>
      </w:pPr>
      <w:r w:rsidRPr="00E02884">
        <w:rPr>
          <w:rFonts w:asciiTheme="minorHAnsi" w:hAnsiTheme="minorHAnsi" w:cstheme="minorHAnsi"/>
          <w:b/>
          <w:bCs/>
          <w:lang w:val="fr-FR"/>
        </w:rPr>
        <w:t>PSAUME 137</w:t>
      </w:r>
      <w:r w:rsidR="00002973">
        <w:rPr>
          <w:rFonts w:asciiTheme="minorHAnsi" w:hAnsiTheme="minorHAnsi" w:cstheme="minorHAnsi"/>
          <w:b/>
          <w:bCs/>
          <w:lang w:val="fr-FR"/>
        </w:rPr>
        <w:t xml:space="preserve"> : </w:t>
      </w:r>
      <w:r w:rsidR="00063976" w:rsidRPr="00E02884">
        <w:rPr>
          <w:rFonts w:asciiTheme="minorHAnsi" w:hAnsiTheme="minorHAnsi" w:cstheme="minorHAnsi"/>
          <w:b/>
          <w:bCs/>
          <w:lang w:val="fr-FR"/>
        </w:rPr>
        <w:t>R</w:t>
      </w:r>
      <w:r w:rsidRPr="00E02884">
        <w:rPr>
          <w:rFonts w:asciiTheme="minorHAnsi" w:hAnsiTheme="minorHAnsi" w:cstheme="minorHAnsi"/>
          <w:b/>
          <w:bCs/>
          <w:lang w:val="fr-FR"/>
        </w:rPr>
        <w:t>/</w:t>
      </w:r>
      <w:r w:rsidR="00063976" w:rsidRPr="00E02884">
        <w:rPr>
          <w:rFonts w:asciiTheme="minorHAnsi" w:hAnsiTheme="minorHAnsi" w:cstheme="minorHAnsi"/>
          <w:b/>
          <w:bCs/>
          <w:lang w:val="fr-FR"/>
        </w:rPr>
        <w:t xml:space="preserve"> </w:t>
      </w:r>
      <w:r w:rsidR="00063976" w:rsidRPr="00BC12D8">
        <w:rPr>
          <w:rFonts w:asciiTheme="minorHAnsi" w:hAnsiTheme="minorHAnsi" w:cstheme="minorHAnsi"/>
          <w:b/>
          <w:bCs/>
          <w:color w:val="FF0000"/>
          <w:lang w:val="fr-FR"/>
        </w:rPr>
        <w:t>Seigneur, éternel est ton amour: n’arrête pas l’</w:t>
      </w:r>
      <w:r w:rsidR="00BC12D8" w:rsidRPr="00BC12D8">
        <w:rPr>
          <w:rFonts w:asciiTheme="minorHAnsi" w:hAnsiTheme="minorHAnsi" w:cstheme="minorHAnsi"/>
          <w:b/>
          <w:bCs/>
          <w:color w:val="FF0000"/>
          <w:lang w:val="fr-FR"/>
        </w:rPr>
        <w:t xml:space="preserve">œuvre </w:t>
      </w:r>
      <w:r w:rsidR="00063976" w:rsidRPr="00BC12D8">
        <w:rPr>
          <w:rFonts w:asciiTheme="minorHAnsi" w:hAnsiTheme="minorHAnsi" w:cstheme="minorHAnsi"/>
          <w:b/>
          <w:bCs/>
          <w:color w:val="FF0000"/>
          <w:lang w:val="fr-FR"/>
        </w:rPr>
        <w:t>de tes mains.</w:t>
      </w:r>
      <w:r w:rsidR="00063976" w:rsidRPr="00E02884">
        <w:rPr>
          <w:rFonts w:asciiTheme="minorHAnsi" w:hAnsiTheme="minorHAnsi" w:cstheme="minorHAnsi"/>
          <w:b/>
          <w:bCs/>
          <w:lang w:val="fr-FR"/>
        </w:rPr>
        <w:t xml:space="preserve"> </w:t>
      </w:r>
    </w:p>
    <w:p w:rsidR="00E02884" w:rsidRDefault="00063976" w:rsidP="00E02884">
      <w:pPr>
        <w:pStyle w:val="NormalWeb"/>
        <w:spacing w:before="0" w:beforeAutospacing="0" w:after="0" w:afterAutospacing="0"/>
        <w:jc w:val="both"/>
        <w:rPr>
          <w:rFonts w:asciiTheme="minorHAnsi" w:hAnsiTheme="minorHAnsi" w:cstheme="minorHAnsi"/>
          <w:lang w:val="fr-FR"/>
        </w:rPr>
      </w:pPr>
      <w:r w:rsidRPr="00E02884">
        <w:rPr>
          <w:rFonts w:asciiTheme="minorHAnsi" w:hAnsiTheme="minorHAnsi" w:cstheme="minorHAnsi"/>
          <w:lang w:val="fr-FR"/>
        </w:rPr>
        <w:t xml:space="preserve">De tout mon </w:t>
      </w:r>
      <w:r w:rsidR="00987BF5">
        <w:rPr>
          <w:rFonts w:asciiTheme="minorHAnsi" w:hAnsiTheme="minorHAnsi" w:cstheme="minorHAnsi"/>
          <w:lang w:val="fr-FR"/>
        </w:rPr>
        <w:t>cœur</w:t>
      </w:r>
      <w:r w:rsidRPr="00E02884">
        <w:rPr>
          <w:rFonts w:asciiTheme="minorHAnsi" w:hAnsiTheme="minorHAnsi" w:cstheme="minorHAnsi"/>
          <w:lang w:val="fr-FR"/>
        </w:rPr>
        <w:t xml:space="preserve">, Seigneur, je te rends grâce: </w:t>
      </w:r>
    </w:p>
    <w:p w:rsidR="00E02884" w:rsidRDefault="00063976" w:rsidP="00E02884">
      <w:pPr>
        <w:pStyle w:val="NormalWeb"/>
        <w:spacing w:before="0" w:beforeAutospacing="0" w:after="0" w:afterAutospacing="0"/>
        <w:jc w:val="both"/>
        <w:rPr>
          <w:rFonts w:asciiTheme="minorHAnsi" w:hAnsiTheme="minorHAnsi" w:cstheme="minorHAnsi"/>
          <w:lang w:val="fr-FR"/>
        </w:rPr>
      </w:pPr>
      <w:proofErr w:type="gramStart"/>
      <w:r w:rsidRPr="00E02884">
        <w:rPr>
          <w:rFonts w:asciiTheme="minorHAnsi" w:hAnsiTheme="minorHAnsi" w:cstheme="minorHAnsi"/>
          <w:lang w:val="fr-FR"/>
        </w:rPr>
        <w:t>tu</w:t>
      </w:r>
      <w:proofErr w:type="gramEnd"/>
      <w:r w:rsidRPr="00E02884">
        <w:rPr>
          <w:rFonts w:asciiTheme="minorHAnsi" w:hAnsiTheme="minorHAnsi" w:cstheme="minorHAnsi"/>
          <w:lang w:val="fr-FR"/>
        </w:rPr>
        <w:t xml:space="preserve"> as entendu les paroles de ma bouche. </w:t>
      </w:r>
    </w:p>
    <w:p w:rsidR="00E02884" w:rsidRDefault="00063976" w:rsidP="00E02884">
      <w:pPr>
        <w:pStyle w:val="NormalWeb"/>
        <w:spacing w:before="0" w:beforeAutospacing="0" w:after="0" w:afterAutospacing="0"/>
        <w:jc w:val="both"/>
        <w:rPr>
          <w:rFonts w:asciiTheme="minorHAnsi" w:hAnsiTheme="minorHAnsi" w:cstheme="minorHAnsi"/>
          <w:lang w:val="fr-FR"/>
        </w:rPr>
      </w:pPr>
      <w:r w:rsidRPr="00E02884">
        <w:rPr>
          <w:rFonts w:asciiTheme="minorHAnsi" w:hAnsiTheme="minorHAnsi" w:cstheme="minorHAnsi"/>
          <w:lang w:val="fr-FR"/>
        </w:rPr>
        <w:t xml:space="preserve">Je te chante en présence des anges, </w:t>
      </w:r>
    </w:p>
    <w:p w:rsidR="00063976" w:rsidRPr="00E02884" w:rsidRDefault="00063976" w:rsidP="00E02884">
      <w:pPr>
        <w:pStyle w:val="NormalWeb"/>
        <w:spacing w:before="0" w:beforeAutospacing="0" w:after="0" w:afterAutospacing="0"/>
        <w:jc w:val="both"/>
        <w:rPr>
          <w:rFonts w:asciiTheme="minorHAnsi" w:hAnsiTheme="minorHAnsi" w:cstheme="minorHAnsi"/>
          <w:lang w:val="fr-FR"/>
        </w:rPr>
      </w:pPr>
      <w:proofErr w:type="gramStart"/>
      <w:r w:rsidRPr="00E02884">
        <w:rPr>
          <w:rFonts w:asciiTheme="minorHAnsi" w:hAnsiTheme="minorHAnsi" w:cstheme="minorHAnsi"/>
          <w:lang w:val="fr-FR"/>
        </w:rPr>
        <w:t>vers</w:t>
      </w:r>
      <w:proofErr w:type="gramEnd"/>
      <w:r w:rsidRPr="00E02884">
        <w:rPr>
          <w:rFonts w:asciiTheme="minorHAnsi" w:hAnsiTheme="minorHAnsi" w:cstheme="minorHAnsi"/>
          <w:lang w:val="fr-FR"/>
        </w:rPr>
        <w:t xml:space="preserve"> ton temple sacré, je me prosterne. </w:t>
      </w:r>
    </w:p>
    <w:p w:rsidR="00E02884" w:rsidRDefault="00F44157" w:rsidP="00BC12D8">
      <w:pPr>
        <w:pStyle w:val="NormalWeb"/>
        <w:spacing w:before="0" w:beforeAutospacing="0" w:after="0" w:afterAutospacing="0"/>
        <w:ind w:firstLine="708"/>
        <w:jc w:val="both"/>
        <w:rPr>
          <w:rFonts w:asciiTheme="minorHAnsi" w:hAnsiTheme="minorHAnsi" w:cstheme="minorHAnsi"/>
          <w:lang w:val="fr-FR"/>
        </w:rPr>
      </w:pPr>
      <w:r w:rsidRPr="00E02884">
        <w:rPr>
          <w:rFonts w:asciiTheme="minorHAnsi" w:hAnsiTheme="minorHAnsi" w:cstheme="minorHAnsi"/>
          <w:lang w:val="fr-FR"/>
        </w:rPr>
        <w:t xml:space="preserve">Je rends grâce à ton nom pour ton amour et ta vérité, </w:t>
      </w:r>
    </w:p>
    <w:p w:rsidR="00E02884" w:rsidRDefault="00F44157" w:rsidP="00BC12D8">
      <w:pPr>
        <w:pStyle w:val="NormalWeb"/>
        <w:spacing w:before="0" w:beforeAutospacing="0" w:after="0" w:afterAutospacing="0"/>
        <w:ind w:firstLine="708"/>
        <w:jc w:val="both"/>
        <w:rPr>
          <w:rFonts w:asciiTheme="minorHAnsi" w:hAnsiTheme="minorHAnsi" w:cstheme="minorHAnsi"/>
          <w:lang w:val="fr-FR"/>
        </w:rPr>
      </w:pPr>
      <w:proofErr w:type="gramStart"/>
      <w:r w:rsidRPr="00E02884">
        <w:rPr>
          <w:rFonts w:asciiTheme="minorHAnsi" w:hAnsiTheme="minorHAnsi" w:cstheme="minorHAnsi"/>
          <w:lang w:val="fr-FR"/>
        </w:rPr>
        <w:t>car</w:t>
      </w:r>
      <w:proofErr w:type="gramEnd"/>
      <w:r w:rsidRPr="00E02884">
        <w:rPr>
          <w:rFonts w:asciiTheme="minorHAnsi" w:hAnsiTheme="minorHAnsi" w:cstheme="minorHAnsi"/>
          <w:lang w:val="fr-FR"/>
        </w:rPr>
        <w:t xml:space="preserve"> tu élèves, au-dessus de tout, ton nom et ta parole. </w:t>
      </w:r>
    </w:p>
    <w:p w:rsidR="00E02884" w:rsidRDefault="00F44157" w:rsidP="00BC12D8">
      <w:pPr>
        <w:pStyle w:val="NormalWeb"/>
        <w:spacing w:before="0" w:beforeAutospacing="0" w:after="0" w:afterAutospacing="0"/>
        <w:ind w:firstLine="708"/>
        <w:jc w:val="both"/>
        <w:rPr>
          <w:rFonts w:asciiTheme="minorHAnsi" w:hAnsiTheme="minorHAnsi" w:cstheme="minorHAnsi"/>
          <w:lang w:val="fr-FR"/>
        </w:rPr>
      </w:pPr>
      <w:r w:rsidRPr="00E02884">
        <w:rPr>
          <w:rFonts w:asciiTheme="minorHAnsi" w:hAnsiTheme="minorHAnsi" w:cstheme="minorHAnsi"/>
          <w:lang w:val="fr-FR"/>
        </w:rPr>
        <w:t>Le jour où tu répondis à mon appel,</w:t>
      </w:r>
    </w:p>
    <w:p w:rsidR="00F44157" w:rsidRPr="00E02884" w:rsidRDefault="00F44157" w:rsidP="00E02884">
      <w:pPr>
        <w:pStyle w:val="NormalWeb"/>
        <w:spacing w:before="0" w:beforeAutospacing="0" w:after="0" w:afterAutospacing="0"/>
        <w:jc w:val="both"/>
        <w:rPr>
          <w:rFonts w:asciiTheme="minorHAnsi" w:hAnsiTheme="minorHAnsi" w:cstheme="minorHAnsi"/>
          <w:lang w:val="fr-FR"/>
        </w:rPr>
      </w:pPr>
      <w:r w:rsidRPr="00E02884">
        <w:rPr>
          <w:rFonts w:asciiTheme="minorHAnsi" w:hAnsiTheme="minorHAnsi" w:cstheme="minorHAnsi"/>
          <w:lang w:val="fr-FR"/>
        </w:rPr>
        <w:t xml:space="preserve"> </w:t>
      </w:r>
      <w:r w:rsidR="00BC12D8">
        <w:rPr>
          <w:rFonts w:asciiTheme="minorHAnsi" w:hAnsiTheme="minorHAnsi" w:cstheme="minorHAnsi"/>
          <w:lang w:val="fr-FR"/>
        </w:rPr>
        <w:tab/>
      </w:r>
      <w:proofErr w:type="gramStart"/>
      <w:r w:rsidRPr="00E02884">
        <w:rPr>
          <w:rFonts w:asciiTheme="minorHAnsi" w:hAnsiTheme="minorHAnsi" w:cstheme="minorHAnsi"/>
          <w:lang w:val="fr-FR"/>
        </w:rPr>
        <w:t>tu</w:t>
      </w:r>
      <w:proofErr w:type="gramEnd"/>
      <w:r w:rsidRPr="00E02884">
        <w:rPr>
          <w:rFonts w:asciiTheme="minorHAnsi" w:hAnsiTheme="minorHAnsi" w:cstheme="minorHAnsi"/>
          <w:lang w:val="fr-FR"/>
        </w:rPr>
        <w:t xml:space="preserve"> fis grandir en mon âme la force. </w:t>
      </w:r>
    </w:p>
    <w:p w:rsidR="00E02884" w:rsidRDefault="00F44157" w:rsidP="00E02884">
      <w:pPr>
        <w:pStyle w:val="NormalWeb"/>
        <w:spacing w:before="0" w:beforeAutospacing="0" w:after="0" w:afterAutospacing="0"/>
        <w:jc w:val="both"/>
        <w:rPr>
          <w:rFonts w:asciiTheme="minorHAnsi" w:hAnsiTheme="minorHAnsi" w:cstheme="minorHAnsi"/>
          <w:lang w:val="fr-FR"/>
        </w:rPr>
      </w:pPr>
      <w:r w:rsidRPr="00E02884">
        <w:rPr>
          <w:rFonts w:asciiTheme="minorHAnsi" w:hAnsiTheme="minorHAnsi" w:cstheme="minorHAnsi"/>
          <w:lang w:val="fr-FR"/>
        </w:rPr>
        <w:t xml:space="preserve">Si haut que soit le Seigneur, il voit le plus humble. </w:t>
      </w:r>
    </w:p>
    <w:p w:rsidR="00E02884" w:rsidRDefault="00E02884" w:rsidP="00E02884">
      <w:pPr>
        <w:pStyle w:val="NormalWeb"/>
        <w:spacing w:before="0" w:beforeAutospacing="0" w:after="0" w:afterAutospacing="0"/>
        <w:jc w:val="both"/>
        <w:rPr>
          <w:rFonts w:asciiTheme="minorHAnsi" w:hAnsiTheme="minorHAnsi" w:cstheme="minorHAnsi"/>
          <w:lang w:val="fr-FR"/>
        </w:rPr>
      </w:pPr>
      <w:r>
        <w:rPr>
          <w:rFonts w:asciiTheme="minorHAnsi" w:hAnsiTheme="minorHAnsi" w:cstheme="minorHAnsi"/>
          <w:lang w:val="fr-FR"/>
        </w:rPr>
        <w:t>D</w:t>
      </w:r>
      <w:r w:rsidR="00F44157" w:rsidRPr="00E02884">
        <w:rPr>
          <w:rFonts w:asciiTheme="minorHAnsi" w:hAnsiTheme="minorHAnsi" w:cstheme="minorHAnsi"/>
          <w:lang w:val="fr-FR"/>
        </w:rPr>
        <w:t xml:space="preserve">e loin, il reconnaît l’orgueilleux. </w:t>
      </w:r>
    </w:p>
    <w:p w:rsidR="00E02884" w:rsidRDefault="00F44157" w:rsidP="00E02884">
      <w:pPr>
        <w:pStyle w:val="NormalWeb"/>
        <w:spacing w:before="0" w:beforeAutospacing="0" w:after="0" w:afterAutospacing="0"/>
        <w:jc w:val="both"/>
        <w:rPr>
          <w:rFonts w:asciiTheme="minorHAnsi" w:hAnsiTheme="minorHAnsi" w:cstheme="minorHAnsi"/>
          <w:lang w:val="fr-FR"/>
        </w:rPr>
      </w:pPr>
      <w:r w:rsidRPr="00E02884">
        <w:rPr>
          <w:rFonts w:asciiTheme="minorHAnsi" w:hAnsiTheme="minorHAnsi" w:cstheme="minorHAnsi"/>
          <w:lang w:val="fr-FR"/>
        </w:rPr>
        <w:t xml:space="preserve">Seigneur. </w:t>
      </w:r>
      <w:proofErr w:type="gramStart"/>
      <w:r w:rsidRPr="00E02884">
        <w:rPr>
          <w:rFonts w:asciiTheme="minorHAnsi" w:hAnsiTheme="minorHAnsi" w:cstheme="minorHAnsi"/>
          <w:lang w:val="fr-FR"/>
        </w:rPr>
        <w:t>éternel</w:t>
      </w:r>
      <w:proofErr w:type="gramEnd"/>
      <w:r w:rsidRPr="00E02884">
        <w:rPr>
          <w:rFonts w:asciiTheme="minorHAnsi" w:hAnsiTheme="minorHAnsi" w:cstheme="minorHAnsi"/>
          <w:lang w:val="fr-FR"/>
        </w:rPr>
        <w:t xml:space="preserve"> est ton amour: </w:t>
      </w:r>
    </w:p>
    <w:p w:rsidR="00F44157" w:rsidRPr="00E02884" w:rsidRDefault="00F44157" w:rsidP="00E02884">
      <w:pPr>
        <w:pStyle w:val="NormalWeb"/>
        <w:spacing w:before="0" w:beforeAutospacing="0" w:after="0" w:afterAutospacing="0"/>
        <w:jc w:val="both"/>
        <w:rPr>
          <w:rFonts w:asciiTheme="minorHAnsi" w:hAnsiTheme="minorHAnsi" w:cstheme="minorHAnsi"/>
          <w:lang w:val="fr-FR"/>
        </w:rPr>
      </w:pPr>
      <w:proofErr w:type="gramStart"/>
      <w:r w:rsidRPr="00E02884">
        <w:rPr>
          <w:rFonts w:asciiTheme="minorHAnsi" w:hAnsiTheme="minorHAnsi" w:cstheme="minorHAnsi"/>
          <w:lang w:val="fr-FR"/>
        </w:rPr>
        <w:t>n’arrête</w:t>
      </w:r>
      <w:proofErr w:type="gramEnd"/>
      <w:r w:rsidRPr="00E02884">
        <w:rPr>
          <w:rFonts w:asciiTheme="minorHAnsi" w:hAnsiTheme="minorHAnsi" w:cstheme="minorHAnsi"/>
          <w:lang w:val="fr-FR"/>
        </w:rPr>
        <w:t xml:space="preserve"> pas l’</w:t>
      </w:r>
      <w:r w:rsidR="00E02884">
        <w:rPr>
          <w:rFonts w:asciiTheme="minorHAnsi" w:hAnsiTheme="minorHAnsi" w:cstheme="minorHAnsi"/>
          <w:lang w:val="fr-FR"/>
        </w:rPr>
        <w:t xml:space="preserve">œuvre </w:t>
      </w:r>
      <w:r w:rsidRPr="00E02884">
        <w:rPr>
          <w:rFonts w:asciiTheme="minorHAnsi" w:hAnsiTheme="minorHAnsi" w:cstheme="minorHAnsi"/>
          <w:lang w:val="fr-FR"/>
        </w:rPr>
        <w:t xml:space="preserve">de tes mains. </w:t>
      </w:r>
    </w:p>
    <w:p w:rsidR="00E02884" w:rsidRDefault="00E02884" w:rsidP="00E02884">
      <w:pPr>
        <w:pStyle w:val="NormalWeb"/>
        <w:spacing w:before="0" w:beforeAutospacing="0" w:after="0" w:afterAutospacing="0"/>
        <w:jc w:val="both"/>
        <w:rPr>
          <w:rFonts w:asciiTheme="minorHAnsi" w:hAnsiTheme="minorHAnsi" w:cstheme="minorHAnsi"/>
          <w:b/>
          <w:bCs/>
          <w:lang w:val="fr-FR"/>
        </w:rPr>
      </w:pPr>
    </w:p>
    <w:p w:rsidR="00E02884" w:rsidRPr="00E02884" w:rsidRDefault="00E02884" w:rsidP="00E02884">
      <w:pPr>
        <w:pStyle w:val="NormalWeb"/>
        <w:spacing w:before="0" w:beforeAutospacing="0" w:after="0" w:afterAutospacing="0"/>
        <w:jc w:val="both"/>
        <w:rPr>
          <w:rFonts w:asciiTheme="minorHAnsi" w:hAnsiTheme="minorHAnsi" w:cstheme="minorHAnsi"/>
          <w:b/>
          <w:lang w:val="fr-FR"/>
        </w:rPr>
      </w:pPr>
      <w:r w:rsidRPr="00E02884">
        <w:rPr>
          <w:rFonts w:asciiTheme="minorHAnsi" w:hAnsiTheme="minorHAnsi" w:cstheme="minorHAnsi"/>
          <w:b/>
          <w:bCs/>
          <w:lang w:val="fr-FR"/>
        </w:rPr>
        <w:t xml:space="preserve">2e </w:t>
      </w:r>
      <w:r w:rsidRPr="00E02884">
        <w:rPr>
          <w:rFonts w:asciiTheme="minorHAnsi" w:hAnsiTheme="minorHAnsi" w:cstheme="minorHAnsi"/>
          <w:b/>
          <w:lang w:val="fr-FR"/>
        </w:rPr>
        <w:t xml:space="preserve">LECTURE : « </w:t>
      </w:r>
      <w:r w:rsidRPr="00E02884">
        <w:rPr>
          <w:rFonts w:asciiTheme="minorHAnsi" w:hAnsiTheme="minorHAnsi" w:cstheme="minorHAnsi"/>
          <w:b/>
          <w:bCs/>
          <w:i/>
          <w:iCs/>
          <w:lang w:val="fr-FR"/>
        </w:rPr>
        <w:t xml:space="preserve">Tout est </w:t>
      </w:r>
      <w:r w:rsidRPr="00E02884">
        <w:rPr>
          <w:rFonts w:asciiTheme="minorHAnsi" w:hAnsiTheme="minorHAnsi" w:cstheme="minorHAnsi"/>
          <w:b/>
          <w:i/>
          <w:iCs/>
          <w:lang w:val="fr-FR"/>
        </w:rPr>
        <w:t xml:space="preserve">de </w:t>
      </w:r>
      <w:r w:rsidRPr="00E02884">
        <w:rPr>
          <w:rFonts w:asciiTheme="minorHAnsi" w:hAnsiTheme="minorHAnsi" w:cstheme="minorHAnsi"/>
          <w:b/>
          <w:bCs/>
          <w:i/>
          <w:iCs/>
          <w:lang w:val="fr-FR"/>
        </w:rPr>
        <w:t xml:space="preserve">lui, et par lui, et pour lui </w:t>
      </w:r>
      <w:r w:rsidRPr="00E02884">
        <w:rPr>
          <w:rFonts w:asciiTheme="minorHAnsi" w:hAnsiTheme="minorHAnsi" w:cstheme="minorHAnsi"/>
          <w:b/>
          <w:bCs/>
          <w:lang w:val="fr-FR"/>
        </w:rPr>
        <w:t xml:space="preserve">» </w:t>
      </w:r>
    </w:p>
    <w:p w:rsidR="00E02884" w:rsidRPr="00E02884" w:rsidRDefault="00E02884" w:rsidP="00BC12D8">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cstheme="minorHAnsi"/>
          <w:b/>
          <w:lang w:val="fr-FR"/>
        </w:rPr>
      </w:pPr>
      <w:r w:rsidRPr="00E02884">
        <w:rPr>
          <w:rFonts w:asciiTheme="minorHAnsi" w:hAnsiTheme="minorHAnsi" w:cstheme="minorHAnsi"/>
          <w:b/>
          <w:lang w:val="fr-FR"/>
        </w:rPr>
        <w:t xml:space="preserve">Lecture de la lettre de saint Paul apôtre aux Romains </w:t>
      </w:r>
      <w:r w:rsidRPr="00E02884">
        <w:rPr>
          <w:rFonts w:asciiTheme="minorHAnsi" w:hAnsiTheme="minorHAnsi" w:cstheme="minorHAnsi"/>
          <w:b/>
          <w:bCs/>
          <w:lang w:val="fr-FR"/>
        </w:rPr>
        <w:t xml:space="preserve">11,33-36 </w:t>
      </w:r>
    </w:p>
    <w:p w:rsidR="00F44157" w:rsidRDefault="00F44157" w:rsidP="00BC12D8">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rPr>
          <w:rFonts w:asciiTheme="minorHAnsi" w:hAnsiTheme="minorHAnsi" w:cstheme="minorHAnsi"/>
          <w:lang w:val="fr-FR"/>
        </w:rPr>
      </w:pPr>
      <w:r w:rsidRPr="00E02884">
        <w:rPr>
          <w:rFonts w:asciiTheme="minorHAnsi" w:hAnsiTheme="minorHAnsi" w:cstheme="minorHAnsi"/>
          <w:lang w:val="fr-FR"/>
        </w:rPr>
        <w:lastRenderedPageBreak/>
        <w:t xml:space="preserve">Quelle profondeur dans la richesse, la sagesse et la connaissance de </w:t>
      </w:r>
      <w:r w:rsidR="00BC12D8">
        <w:rPr>
          <w:rFonts w:asciiTheme="minorHAnsi" w:hAnsiTheme="minorHAnsi" w:cstheme="minorHAnsi"/>
          <w:lang w:val="fr-FR"/>
        </w:rPr>
        <w:t>D</w:t>
      </w:r>
      <w:r w:rsidRPr="00E02884">
        <w:rPr>
          <w:rFonts w:asciiTheme="minorHAnsi" w:hAnsiTheme="minorHAnsi" w:cstheme="minorHAnsi"/>
          <w:lang w:val="fr-FR"/>
        </w:rPr>
        <w:t xml:space="preserve">ieu! Ses décisions sont insondables, ses chemins sont impénétrables! </w:t>
      </w:r>
      <w:r w:rsidRPr="00E02884">
        <w:rPr>
          <w:rFonts w:asciiTheme="minorHAnsi" w:hAnsiTheme="minorHAnsi" w:cstheme="minorHAnsi"/>
          <w:lang w:val="fr-FR"/>
        </w:rPr>
        <w:br/>
      </w:r>
      <w:r w:rsidRPr="00E02884">
        <w:rPr>
          <w:rFonts w:asciiTheme="minorHAnsi" w:hAnsiTheme="minorHAnsi" w:cstheme="minorHAnsi"/>
          <w:i/>
          <w:iCs/>
          <w:lang w:val="fr-FR"/>
        </w:rPr>
        <w:t xml:space="preserve">Qui a connu la pensée du Seigneur? Qui a été son conseiller? Qui lui a donné en premier, et mériterait de recevoir en retour? </w:t>
      </w:r>
      <w:r w:rsidRPr="00E02884">
        <w:rPr>
          <w:rFonts w:asciiTheme="minorHAnsi" w:hAnsiTheme="minorHAnsi" w:cstheme="minorHAnsi"/>
          <w:i/>
          <w:iCs/>
          <w:lang w:val="fr-FR"/>
        </w:rPr>
        <w:br/>
      </w:r>
      <w:r w:rsidRPr="00E02884">
        <w:rPr>
          <w:rFonts w:asciiTheme="minorHAnsi" w:hAnsiTheme="minorHAnsi" w:cstheme="minorHAnsi"/>
          <w:lang w:val="fr-FR"/>
        </w:rPr>
        <w:t>Car tout est de lui, et par lui, et pour lui. À lui l</w:t>
      </w:r>
      <w:r w:rsidR="00BC12D8">
        <w:rPr>
          <w:rFonts w:asciiTheme="minorHAnsi" w:hAnsiTheme="minorHAnsi" w:cstheme="minorHAnsi"/>
          <w:lang w:val="fr-FR"/>
        </w:rPr>
        <w:t>a gloire pour l’éternité! Amen !</w:t>
      </w:r>
    </w:p>
    <w:p w:rsidR="00BC12D8" w:rsidRPr="00E02884" w:rsidRDefault="00BC12D8" w:rsidP="00BC12D8">
      <w:pPr>
        <w:pStyle w:val="NormalWeb"/>
        <w:spacing w:before="0" w:beforeAutospacing="0" w:after="0" w:afterAutospacing="0"/>
        <w:rPr>
          <w:rFonts w:asciiTheme="minorHAnsi" w:hAnsiTheme="minorHAnsi" w:cstheme="minorHAnsi"/>
          <w:lang w:val="fr-FR"/>
        </w:rPr>
      </w:pPr>
    </w:p>
    <w:p w:rsidR="00BC12D8" w:rsidRPr="00BC12D8" w:rsidRDefault="00BC12D8" w:rsidP="00BC12D8">
      <w:pPr>
        <w:pStyle w:val="NormalWeb"/>
        <w:spacing w:before="0" w:beforeAutospacing="0" w:after="0" w:afterAutospacing="0"/>
        <w:jc w:val="both"/>
        <w:rPr>
          <w:rFonts w:asciiTheme="minorHAnsi" w:hAnsiTheme="minorHAnsi" w:cstheme="minorHAnsi"/>
          <w:b/>
          <w:lang w:val="fr-FR"/>
        </w:rPr>
      </w:pPr>
      <w:r w:rsidRPr="00BC12D8">
        <w:rPr>
          <w:rFonts w:asciiTheme="minorHAnsi" w:hAnsiTheme="minorHAnsi" w:cstheme="minorHAnsi"/>
          <w:b/>
          <w:lang w:val="fr-FR"/>
        </w:rPr>
        <w:t xml:space="preserve">ÉVANGILE « </w:t>
      </w:r>
      <w:r w:rsidRPr="00BC12D8">
        <w:rPr>
          <w:rFonts w:asciiTheme="minorHAnsi" w:hAnsiTheme="minorHAnsi" w:cstheme="minorHAnsi"/>
          <w:b/>
          <w:bCs/>
          <w:i/>
          <w:iCs/>
          <w:lang w:val="fr-FR"/>
        </w:rPr>
        <w:t xml:space="preserve">Je te </w:t>
      </w:r>
      <w:r w:rsidRPr="00BC12D8">
        <w:rPr>
          <w:rFonts w:asciiTheme="minorHAnsi" w:hAnsiTheme="minorHAnsi" w:cstheme="minorHAnsi"/>
          <w:b/>
          <w:i/>
          <w:iCs/>
          <w:lang w:val="fr-FR"/>
        </w:rPr>
        <w:t xml:space="preserve">donnerai les clés </w:t>
      </w:r>
      <w:r w:rsidRPr="00BC12D8">
        <w:rPr>
          <w:rFonts w:asciiTheme="minorHAnsi" w:hAnsiTheme="minorHAnsi" w:cstheme="minorHAnsi"/>
          <w:b/>
          <w:bCs/>
          <w:i/>
          <w:iCs/>
          <w:lang w:val="fr-FR"/>
        </w:rPr>
        <w:t xml:space="preserve">du royaume </w:t>
      </w:r>
      <w:r w:rsidRPr="00BC12D8">
        <w:rPr>
          <w:rFonts w:asciiTheme="minorHAnsi" w:hAnsiTheme="minorHAnsi" w:cstheme="minorHAnsi"/>
          <w:b/>
          <w:i/>
          <w:iCs/>
          <w:lang w:val="fr-FR"/>
        </w:rPr>
        <w:t xml:space="preserve">des Cieux </w:t>
      </w:r>
      <w:r w:rsidRPr="00BC12D8">
        <w:rPr>
          <w:rFonts w:asciiTheme="minorHAnsi" w:hAnsiTheme="minorHAnsi" w:cstheme="minorHAnsi"/>
          <w:b/>
          <w:lang w:val="fr-FR"/>
        </w:rPr>
        <w:t xml:space="preserve">» </w:t>
      </w:r>
    </w:p>
    <w:p w:rsidR="00F44157" w:rsidRDefault="00F44157" w:rsidP="00E02884">
      <w:pPr>
        <w:pStyle w:val="NormalWeb"/>
        <w:spacing w:before="0" w:beforeAutospacing="0" w:after="0" w:afterAutospacing="0"/>
        <w:jc w:val="both"/>
        <w:rPr>
          <w:rFonts w:asciiTheme="minorHAnsi" w:hAnsiTheme="minorHAnsi" w:cstheme="minorHAnsi"/>
          <w:b/>
          <w:lang w:val="fr-FR"/>
        </w:rPr>
      </w:pPr>
      <w:r w:rsidRPr="00BC12D8">
        <w:rPr>
          <w:rFonts w:asciiTheme="minorHAnsi" w:hAnsiTheme="minorHAnsi" w:cstheme="minorHAnsi"/>
          <w:b/>
          <w:lang w:val="fr-FR"/>
        </w:rPr>
        <w:t xml:space="preserve">Alléluia. Alléluia. </w:t>
      </w:r>
      <w:r w:rsidRPr="00BC12D8">
        <w:rPr>
          <w:rFonts w:asciiTheme="minorHAnsi" w:hAnsiTheme="minorHAnsi" w:cstheme="minorHAnsi"/>
          <w:b/>
          <w:color w:val="C00000"/>
          <w:lang w:val="fr-FR"/>
        </w:rPr>
        <w:t xml:space="preserve">Tu es Pierre, et sur cette pierre je bâtirai mon </w:t>
      </w:r>
      <w:r w:rsidRPr="00BC12D8">
        <w:rPr>
          <w:rFonts w:asciiTheme="minorHAnsi" w:hAnsiTheme="minorHAnsi" w:cstheme="minorHAnsi"/>
          <w:b/>
          <w:color w:val="C00000"/>
          <w:lang w:val="fr-FR"/>
        </w:rPr>
        <w:br/>
        <w:t>Eglise; et la puissance de la Mort ne l’emportera pas sur elle.</w:t>
      </w:r>
      <w:r w:rsidRPr="00BC12D8">
        <w:rPr>
          <w:rFonts w:asciiTheme="minorHAnsi" w:hAnsiTheme="minorHAnsi" w:cstheme="minorHAnsi"/>
          <w:b/>
          <w:lang w:val="fr-FR"/>
        </w:rPr>
        <w:t xml:space="preserve"> </w:t>
      </w:r>
      <w:r w:rsidRPr="00BC12D8">
        <w:rPr>
          <w:rFonts w:asciiTheme="minorHAnsi" w:hAnsiTheme="minorHAnsi" w:cstheme="minorHAnsi"/>
          <w:b/>
          <w:lang w:val="fr-FR"/>
        </w:rPr>
        <w:br/>
        <w:t xml:space="preserve">Alléluia. </w:t>
      </w:r>
    </w:p>
    <w:p w:rsidR="00987BF5" w:rsidRPr="00BC12D8" w:rsidRDefault="00987BF5" w:rsidP="00E02884">
      <w:pPr>
        <w:pStyle w:val="NormalWeb"/>
        <w:spacing w:before="0" w:beforeAutospacing="0" w:after="0" w:afterAutospacing="0"/>
        <w:jc w:val="both"/>
        <w:rPr>
          <w:rFonts w:asciiTheme="minorHAnsi" w:hAnsiTheme="minorHAnsi" w:cstheme="minorHAnsi"/>
          <w:b/>
          <w:lang w:val="fr-FR"/>
        </w:rPr>
      </w:pPr>
    </w:p>
    <w:p w:rsidR="00BC12D8" w:rsidRPr="00BC12D8" w:rsidRDefault="00BC12D8" w:rsidP="00BC12D8">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b/>
          <w:lang w:val="fr-FR"/>
        </w:rPr>
      </w:pPr>
      <w:r w:rsidRPr="00BC12D8">
        <w:rPr>
          <w:rFonts w:asciiTheme="minorHAnsi" w:hAnsiTheme="minorHAnsi" w:cstheme="minorHAnsi"/>
          <w:b/>
          <w:lang w:val="fr-FR"/>
        </w:rPr>
        <w:t>E</w:t>
      </w:r>
      <w:r w:rsidR="00F44157" w:rsidRPr="00BC12D8">
        <w:rPr>
          <w:rFonts w:asciiTheme="minorHAnsi" w:hAnsiTheme="minorHAnsi" w:cstheme="minorHAnsi"/>
          <w:b/>
          <w:lang w:val="fr-FR"/>
        </w:rPr>
        <w:t>vangi</w:t>
      </w:r>
      <w:r w:rsidRPr="00BC12D8">
        <w:rPr>
          <w:rFonts w:asciiTheme="minorHAnsi" w:hAnsiTheme="minorHAnsi" w:cstheme="minorHAnsi"/>
          <w:b/>
          <w:lang w:val="fr-FR"/>
        </w:rPr>
        <w:t>l</w:t>
      </w:r>
      <w:r w:rsidR="00F44157" w:rsidRPr="00BC12D8">
        <w:rPr>
          <w:rFonts w:asciiTheme="minorHAnsi" w:hAnsiTheme="minorHAnsi" w:cstheme="minorHAnsi"/>
          <w:b/>
          <w:lang w:val="fr-FR"/>
        </w:rPr>
        <w:t>e de Jésus Christ selon saint Matthi</w:t>
      </w:r>
      <w:r w:rsidRPr="00BC12D8">
        <w:rPr>
          <w:rFonts w:asciiTheme="minorHAnsi" w:hAnsiTheme="minorHAnsi" w:cstheme="minorHAnsi"/>
          <w:b/>
          <w:lang w:val="fr-FR"/>
        </w:rPr>
        <w:t>e</w:t>
      </w:r>
      <w:r w:rsidR="00F44157" w:rsidRPr="00BC12D8">
        <w:rPr>
          <w:rFonts w:asciiTheme="minorHAnsi" w:hAnsiTheme="minorHAnsi" w:cstheme="minorHAnsi"/>
          <w:b/>
          <w:lang w:val="fr-FR"/>
        </w:rPr>
        <w:t xml:space="preserve">u </w:t>
      </w:r>
      <w:r w:rsidRPr="00BC12D8">
        <w:rPr>
          <w:rFonts w:asciiTheme="minorHAnsi" w:hAnsiTheme="minorHAnsi" w:cstheme="minorHAnsi"/>
          <w:b/>
          <w:bCs/>
          <w:lang w:val="fr-FR"/>
        </w:rPr>
        <w:t xml:space="preserve">16, 13-20 </w:t>
      </w:r>
    </w:p>
    <w:p w:rsidR="00F44157" w:rsidRPr="00BC12D8" w:rsidRDefault="00CB17DF" w:rsidP="00BC12D8">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CB17DF">
        <w:rPr>
          <w:rFonts w:asciiTheme="minorHAnsi" w:hAnsiTheme="minorHAnsi" w:cstheme="minorHAnsi"/>
          <w:b/>
          <w:bCs/>
          <w:noProof/>
          <w:lang w:val="fr-FR" w:eastAsia="en-US"/>
        </w:rPr>
        <w:pict>
          <v:shapetype id="_x0000_t202" coordsize="21600,21600" o:spt="202" path="m,l,21600r21600,l21600,xe">
            <v:stroke joinstyle="miter"/>
            <v:path gradientshapeok="t" o:connecttype="rect"/>
          </v:shapetype>
          <v:shape id="_x0000_s1026" type="#_x0000_t202" style="position:absolute;left:0;text-align:left;margin-left:180.75pt;margin-top:236.35pt;width:173.9pt;height:184pt;z-index:251660288;mso-position-horizontal-relative:margin;mso-position-vertical-relative:page;mso-width-relative:margin" wrapcoords="0 0" o:allowincell="f" filled="f" stroked="f">
            <v:textbox style="mso-next-textbox:#_x0000_s1026">
              <w:txbxContent>
                <w:p w:rsidR="00E650F2" w:rsidRDefault="008B41D3">
                  <w:pPr>
                    <w:spacing w:after="0" w:line="240" w:lineRule="auto"/>
                    <w:rPr>
                      <w:sz w:val="2"/>
                      <w:szCs w:val="2"/>
                      <w:lang w:val="fr-FR"/>
                    </w:rPr>
                  </w:pPr>
                  <w:r w:rsidRPr="008B41D3">
                    <w:rPr>
                      <w:noProof/>
                      <w:sz w:val="2"/>
                      <w:szCs w:val="2"/>
                      <w:lang w:eastAsia="fr-BE"/>
                    </w:rPr>
                    <w:drawing>
                      <wp:inline distT="0" distB="0" distL="0" distR="0">
                        <wp:extent cx="2030126" cy="1911927"/>
                        <wp:effectExtent l="19050" t="0" r="8224" b="0"/>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046883" cy="1927708"/>
                                </a:xfrm>
                                <a:prstGeom prst="rect">
                                  <a:avLst/>
                                </a:prstGeom>
                                <a:noFill/>
                                <a:ln w="9525">
                                  <a:noFill/>
                                  <a:miter lim="800000"/>
                                  <a:headEnd/>
                                  <a:tailEnd/>
                                </a:ln>
                              </pic:spPr>
                            </pic:pic>
                          </a:graphicData>
                        </a:graphic>
                      </wp:inline>
                    </w:drawing>
                  </w:r>
                </w:p>
              </w:txbxContent>
            </v:textbox>
            <w10:wrap type="tight" anchorx="margin" anchory="page"/>
          </v:shape>
        </w:pict>
      </w:r>
      <w:r w:rsidR="00F44157" w:rsidRPr="00BC12D8">
        <w:rPr>
          <w:rFonts w:asciiTheme="minorHAnsi" w:hAnsiTheme="minorHAnsi" w:cstheme="minorHAnsi"/>
          <w:bCs/>
          <w:lang w:val="fr-FR"/>
        </w:rPr>
        <w:t xml:space="preserve">En </w:t>
      </w:r>
      <w:r w:rsidR="00F44157" w:rsidRPr="00BC12D8">
        <w:rPr>
          <w:rFonts w:asciiTheme="minorHAnsi" w:hAnsiTheme="minorHAnsi" w:cstheme="minorHAnsi"/>
          <w:lang w:val="fr-FR"/>
        </w:rPr>
        <w:t>ce temps-là, Jésus, arrivé dans la région de Césarée-de</w:t>
      </w:r>
      <w:r w:rsidR="00BC12D8" w:rsidRPr="00BC12D8">
        <w:rPr>
          <w:rFonts w:asciiTheme="minorHAnsi" w:hAnsiTheme="minorHAnsi" w:cstheme="minorHAnsi"/>
          <w:lang w:val="fr-FR"/>
        </w:rPr>
        <w:t>-</w:t>
      </w:r>
      <w:r w:rsidR="00F44157" w:rsidRPr="00BC12D8">
        <w:rPr>
          <w:rFonts w:asciiTheme="minorHAnsi" w:hAnsiTheme="minorHAnsi" w:cstheme="minorHAnsi"/>
          <w:lang w:val="fr-FR"/>
        </w:rPr>
        <w:t>Philippe, demandait à ses disciples: « Au dire des gens, qui est le Fils de l’homme?» Ils répondirent: «Pour les uns, Jean le Baptiste; pour d’autres, Elle; pour d’autres encore, Jérémie ou l’un des prophètes.» Jésus leur demanda: «Et vous, que dites-vous? Pour vous, qui suis-je? » Alors Simon-Pierre prit la parole et dit:</w:t>
      </w:r>
      <w:r w:rsidR="00BC12D8" w:rsidRPr="00BC12D8">
        <w:rPr>
          <w:rFonts w:asciiTheme="minorHAnsi" w:hAnsiTheme="minorHAnsi" w:cstheme="minorHAnsi"/>
          <w:lang w:val="fr-FR"/>
        </w:rPr>
        <w:t xml:space="preserve"> </w:t>
      </w:r>
      <w:r w:rsidR="00F44157" w:rsidRPr="00BC12D8">
        <w:rPr>
          <w:rFonts w:asciiTheme="minorHAnsi" w:hAnsiTheme="minorHAnsi" w:cstheme="minorHAnsi"/>
          <w:lang w:val="fr-FR"/>
        </w:rPr>
        <w:t xml:space="preserve">« Tu es le Christ, le Fils du Dieu vivant! » </w:t>
      </w:r>
    </w:p>
    <w:p w:rsidR="00BC12D8" w:rsidRPr="00BC12D8" w:rsidRDefault="00F44157" w:rsidP="00BC12D8">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BC12D8">
        <w:rPr>
          <w:rFonts w:asciiTheme="minorHAnsi" w:hAnsiTheme="minorHAnsi" w:cstheme="minorHAnsi"/>
          <w:lang w:val="fr-FR"/>
        </w:rPr>
        <w:t xml:space="preserve">Prenant la parole à son tour, Jésus lui dit: « Heureux es-tu, Simon fils de </w:t>
      </w:r>
      <w:proofErr w:type="spellStart"/>
      <w:r w:rsidRPr="00BC12D8">
        <w:rPr>
          <w:rFonts w:asciiTheme="minorHAnsi" w:hAnsiTheme="minorHAnsi" w:cstheme="minorHAnsi"/>
          <w:lang w:val="fr-FR"/>
        </w:rPr>
        <w:t>Yonas</w:t>
      </w:r>
      <w:proofErr w:type="spellEnd"/>
      <w:r w:rsidRPr="00BC12D8">
        <w:rPr>
          <w:rFonts w:asciiTheme="minorHAnsi" w:hAnsiTheme="minorHAnsi" w:cstheme="minorHAnsi"/>
          <w:lang w:val="fr-FR"/>
        </w:rPr>
        <w:t xml:space="preserve">: ce n’est pas la chair et le sang qui t’ont révélé cela, mais mon Père qui est aux cieux. Et moi, je te le déclare: Tu es Pierre, et sur cette pierre je bâtirai mon Eglise; et la puissance de la Mort ne l’emportera pas sur elle. Je te donnerai les clés du royaume des Cieux: tout ce que tu auras lié sur la terre sera lié dans les cieux, et tout ce que tu auras délié sur la terre sera délié dans les cieux.» </w:t>
      </w:r>
    </w:p>
    <w:p w:rsidR="00F44157" w:rsidRPr="00BC12D8" w:rsidRDefault="00F44157" w:rsidP="00BC12D8">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BC12D8">
        <w:rPr>
          <w:rFonts w:asciiTheme="minorHAnsi" w:hAnsiTheme="minorHAnsi" w:cstheme="minorHAnsi"/>
          <w:lang w:val="fr-FR"/>
        </w:rPr>
        <w:t xml:space="preserve">Alors, il ordonna aux disciples de ne dire à personne que c’était lui le Christ. </w:t>
      </w:r>
    </w:p>
    <w:p w:rsidR="00987BF5" w:rsidRDefault="00987BF5" w:rsidP="00987BF5">
      <w:pPr>
        <w:autoSpaceDE w:val="0"/>
        <w:autoSpaceDN w:val="0"/>
        <w:adjustRightInd w:val="0"/>
        <w:spacing w:after="0" w:line="240" w:lineRule="auto"/>
        <w:jc w:val="both"/>
        <w:rPr>
          <w:rFonts w:eastAsia="Times New Roman"/>
          <w:b/>
          <w:sz w:val="24"/>
          <w:szCs w:val="24"/>
          <w:lang w:val="fr-FR"/>
        </w:rPr>
      </w:pPr>
      <w:proofErr w:type="gramStart"/>
      <w:r w:rsidRPr="00987BF5">
        <w:rPr>
          <w:rFonts w:eastAsia="Times New Roman"/>
          <w:b/>
          <w:sz w:val="24"/>
          <w:szCs w:val="24"/>
          <w:lang w:val="fr-FR"/>
        </w:rPr>
        <w:t>prière</w:t>
      </w:r>
      <w:proofErr w:type="gramEnd"/>
      <w:r w:rsidRPr="00987BF5">
        <w:rPr>
          <w:rFonts w:eastAsia="Times New Roman"/>
          <w:b/>
          <w:sz w:val="24"/>
          <w:szCs w:val="24"/>
          <w:lang w:val="fr-FR"/>
        </w:rPr>
        <w:t xml:space="preserve"> universelle</w:t>
      </w:r>
    </w:p>
    <w:p w:rsidR="00987BF5" w:rsidRPr="00987BF5" w:rsidRDefault="00987BF5" w:rsidP="00987BF5">
      <w:pPr>
        <w:pStyle w:val="Paragraphedeliste"/>
        <w:numPr>
          <w:ilvl w:val="0"/>
          <w:numId w:val="2"/>
        </w:numPr>
        <w:autoSpaceDE w:val="0"/>
        <w:autoSpaceDN w:val="0"/>
        <w:adjustRightInd w:val="0"/>
        <w:spacing w:after="0" w:line="240" w:lineRule="auto"/>
        <w:ind w:left="113"/>
        <w:jc w:val="both"/>
        <w:rPr>
          <w:rFonts w:ascii="Universal-NewswithCommPi" w:hAnsi="Universal-NewswithCommPi" w:cs="Universal-NewswithCommPi"/>
          <w:b/>
          <w:color w:val="3333FF"/>
        </w:rPr>
      </w:pPr>
      <w:r w:rsidRPr="00987BF5">
        <w:rPr>
          <w:rFonts w:ascii="FarnhamDisplay-Light" w:hAnsi="FarnhamDisplay-Light" w:cs="FarnhamDisplay-Light"/>
          <w:b/>
          <w:color w:val="3333FF"/>
        </w:rPr>
        <w:lastRenderedPageBreak/>
        <w:t xml:space="preserve">Béni sois-tu, Seigneur, pour ton Église et les ministres que tu lui donnes. Pour eux tous, et en particulier pour notre pape François, nous te prions. </w:t>
      </w:r>
    </w:p>
    <w:p w:rsidR="00987BF5" w:rsidRPr="00987BF5" w:rsidRDefault="00987BF5" w:rsidP="00987BF5">
      <w:pPr>
        <w:pStyle w:val="Paragraphedeliste"/>
        <w:numPr>
          <w:ilvl w:val="0"/>
          <w:numId w:val="2"/>
        </w:numPr>
        <w:autoSpaceDE w:val="0"/>
        <w:autoSpaceDN w:val="0"/>
        <w:adjustRightInd w:val="0"/>
        <w:spacing w:after="0" w:line="240" w:lineRule="auto"/>
        <w:ind w:left="113"/>
        <w:jc w:val="both"/>
        <w:rPr>
          <w:rFonts w:ascii="Universal-NewswithCommPi" w:hAnsi="Universal-NewswithCommPi" w:cs="Universal-NewswithCommPi"/>
          <w:b/>
          <w:color w:val="3333FF"/>
        </w:rPr>
      </w:pPr>
      <w:r w:rsidRPr="00987BF5">
        <w:rPr>
          <w:rFonts w:ascii="FarnhamDisplay-Light" w:hAnsi="FarnhamDisplay-Light" w:cs="FarnhamDisplay-Light"/>
          <w:b/>
          <w:color w:val="3333FF"/>
        </w:rPr>
        <w:t xml:space="preserve">Béni sois-tu, Seigneur, pour tous ceux qui sont en quête de ton mystère. Pour les enseignants et les éducateurs, les conseillers et les guides spirituels, nous te prions. </w:t>
      </w:r>
    </w:p>
    <w:p w:rsidR="00987BF5" w:rsidRPr="00987BF5" w:rsidRDefault="00987BF5" w:rsidP="00987BF5">
      <w:pPr>
        <w:pStyle w:val="Paragraphedeliste"/>
        <w:numPr>
          <w:ilvl w:val="0"/>
          <w:numId w:val="2"/>
        </w:numPr>
        <w:autoSpaceDE w:val="0"/>
        <w:autoSpaceDN w:val="0"/>
        <w:adjustRightInd w:val="0"/>
        <w:spacing w:after="0" w:line="240" w:lineRule="auto"/>
        <w:ind w:left="113"/>
        <w:jc w:val="both"/>
        <w:rPr>
          <w:rFonts w:ascii="Universal-NewswithCommPi" w:hAnsi="Universal-NewswithCommPi" w:cs="Universal-NewswithCommPi"/>
          <w:b/>
          <w:color w:val="3333FF"/>
        </w:rPr>
      </w:pPr>
      <w:r w:rsidRPr="00987BF5">
        <w:rPr>
          <w:rFonts w:ascii="FarnhamDisplay-Light" w:hAnsi="FarnhamDisplay-Light" w:cs="FarnhamDisplay-Light"/>
          <w:b/>
          <w:color w:val="3333FF"/>
        </w:rPr>
        <w:t xml:space="preserve">Béni sois-tu, Seigneur, pour les enfants et les jeunes qui découvrent ta Parole. Pour que leur foi progresse et les aide à s’épanouir, nous te prions. </w:t>
      </w:r>
    </w:p>
    <w:p w:rsidR="00987BF5" w:rsidRPr="00987BF5" w:rsidRDefault="00987BF5" w:rsidP="00987BF5">
      <w:pPr>
        <w:pStyle w:val="Paragraphedeliste"/>
        <w:numPr>
          <w:ilvl w:val="0"/>
          <w:numId w:val="2"/>
        </w:numPr>
        <w:autoSpaceDE w:val="0"/>
        <w:autoSpaceDN w:val="0"/>
        <w:adjustRightInd w:val="0"/>
        <w:spacing w:after="0" w:line="240" w:lineRule="auto"/>
        <w:ind w:left="113"/>
        <w:jc w:val="both"/>
        <w:rPr>
          <w:rFonts w:ascii="FarnhamDisplay-Light" w:hAnsi="FarnhamDisplay-Light" w:cs="FarnhamDisplay-Light"/>
          <w:b/>
          <w:color w:val="3333FF"/>
        </w:rPr>
      </w:pPr>
      <w:r w:rsidRPr="00987BF5">
        <w:rPr>
          <w:rFonts w:ascii="FarnhamDisplay-Light" w:hAnsi="FarnhamDisplay-Light" w:cs="FarnhamDisplay-Light"/>
          <w:b/>
          <w:color w:val="3333FF"/>
        </w:rPr>
        <w:t>Béni sois-tu, Seigneur, pour celles et ceux qui visitent les malades et les personnes isolées pendant l’été. Pour que ces rencontres réconfortent chacun, nous te prions.</w:t>
      </w:r>
    </w:p>
    <w:p w:rsidR="00987BF5" w:rsidRDefault="00987BF5" w:rsidP="00987BF5">
      <w:pPr>
        <w:autoSpaceDE w:val="0"/>
        <w:autoSpaceDN w:val="0"/>
        <w:adjustRightInd w:val="0"/>
        <w:spacing w:after="0" w:line="240" w:lineRule="auto"/>
        <w:jc w:val="both"/>
        <w:rPr>
          <w:rFonts w:ascii="FarnhamDisplay-Light" w:hAnsi="FarnhamDisplay-Light" w:cs="FarnhamDisplay-Light"/>
          <w:b/>
          <w:color w:val="3333FF"/>
        </w:rPr>
      </w:pPr>
    </w:p>
    <w:p w:rsidR="00EE37DF" w:rsidRPr="00EE37DF" w:rsidRDefault="00987BF5" w:rsidP="008B41D3">
      <w:pPr>
        <w:autoSpaceDE w:val="0"/>
        <w:autoSpaceDN w:val="0"/>
        <w:adjustRightInd w:val="0"/>
        <w:spacing w:after="0" w:line="240" w:lineRule="auto"/>
        <w:jc w:val="both"/>
        <w:rPr>
          <w:b/>
          <w:i/>
        </w:rPr>
      </w:pPr>
      <w:r w:rsidRPr="00987BF5">
        <w:rPr>
          <w:rFonts w:ascii="FarnhamDisplay-Light" w:hAnsi="FarnhamDisplay-Light" w:cs="FarnhamDisplay-Light"/>
          <w:b/>
          <w:color w:val="3333FF"/>
        </w:rPr>
        <w:t xml:space="preserve"> </w:t>
      </w:r>
      <w:r w:rsidR="00EE37DF" w:rsidRPr="00EE37DF">
        <w:rPr>
          <w:b/>
          <w:i/>
        </w:rPr>
        <w:t>Pourquoi Jésus n’est-il pas resté parmi nous ?</w:t>
      </w:r>
    </w:p>
    <w:p w:rsidR="00EE37DF" w:rsidRPr="00EE37DF" w:rsidRDefault="00CB17DF" w:rsidP="00EE37DF">
      <w:pPr>
        <w:spacing w:after="0" w:line="240" w:lineRule="auto"/>
      </w:pPr>
      <w:r w:rsidRPr="00CB17DF">
        <w:rPr>
          <w:b/>
          <w:i/>
          <w:noProof/>
          <w:lang w:val="fr-FR"/>
        </w:rPr>
        <w:pict>
          <v:shape id="_x0000_s1027" type="#_x0000_t202" style="position:absolute;margin-left:169.8pt;margin-top:227.65pt;width:184pt;height:264pt;z-index:251662336;mso-position-horizontal-relative:margin;mso-position-vertical-relative:page;mso-width-relative:margin" wrapcoords="0 0" o:allowincell="f" filled="f" stroked="f">
            <v:textbox style="mso-next-textbox:#_x0000_s1027">
              <w:txbxContent>
                <w:p w:rsidR="008B41D3" w:rsidRDefault="008B41D3">
                  <w:pPr>
                    <w:spacing w:after="0" w:line="240" w:lineRule="auto"/>
                    <w:rPr>
                      <w:sz w:val="2"/>
                      <w:szCs w:val="2"/>
                      <w:lang w:val="fr-FR"/>
                    </w:rPr>
                  </w:pPr>
                  <w:r w:rsidRPr="008B41D3">
                    <w:rPr>
                      <w:noProof/>
                      <w:sz w:val="2"/>
                      <w:szCs w:val="2"/>
                      <w:lang w:eastAsia="fr-BE"/>
                    </w:rPr>
                    <w:drawing>
                      <wp:inline distT="0" distB="0" distL="0" distR="0">
                        <wp:extent cx="2243859" cy="3817348"/>
                        <wp:effectExtent l="19050" t="0" r="4041" b="0"/>
                        <wp:docPr id="9" name="irc_mi" descr="Résultat de recherche d'images pour &quot;Matthieu 16, 13-20             image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6, 13-20             images&quot;">
                                  <a:hlinkClick r:id="rId8"/>
                                </pic:cNvPr>
                                <pic:cNvPicPr>
                                  <a:picLocks noChangeAspect="1" noChangeArrowheads="1"/>
                                </pic:cNvPicPr>
                              </pic:nvPicPr>
                              <pic:blipFill>
                                <a:blip r:embed="rId9"/>
                                <a:srcRect/>
                                <a:stretch>
                                  <a:fillRect/>
                                </a:stretch>
                              </pic:blipFill>
                              <pic:spPr bwMode="auto">
                                <a:xfrm>
                                  <a:off x="0" y="0"/>
                                  <a:ext cx="2256223" cy="3838382"/>
                                </a:xfrm>
                                <a:prstGeom prst="rect">
                                  <a:avLst/>
                                </a:prstGeom>
                                <a:noFill/>
                                <a:ln w="9525">
                                  <a:noFill/>
                                  <a:miter lim="800000"/>
                                  <a:headEnd/>
                                  <a:tailEnd/>
                                </a:ln>
                              </pic:spPr>
                            </pic:pic>
                          </a:graphicData>
                        </a:graphic>
                      </wp:inline>
                    </w:drawing>
                  </w:r>
                </w:p>
              </w:txbxContent>
            </v:textbox>
            <w10:wrap type="tight" anchorx="margin" anchory="page"/>
          </v:shape>
        </w:pict>
      </w:r>
    </w:p>
    <w:p w:rsidR="00EE37DF" w:rsidRPr="00532614" w:rsidRDefault="00EE37DF" w:rsidP="00EE37DF">
      <w:pPr>
        <w:spacing w:after="0" w:line="240" w:lineRule="auto"/>
        <w:jc w:val="both"/>
        <w:rPr>
          <w:b/>
          <w:color w:val="CC6600"/>
        </w:rPr>
      </w:pPr>
      <w:r w:rsidRPr="00532614">
        <w:rPr>
          <w:b/>
          <w:color w:val="CC6600"/>
        </w:rPr>
        <w:t>Je me suis longtemps demandé : « Pourquoi Jésus ne continue-t-il pas de faire des miracles, de nous enseigner ? »  A notre époque médiatique, quel fabuleux succès il aurait !</w:t>
      </w:r>
    </w:p>
    <w:p w:rsidR="00EE37DF" w:rsidRPr="00532614" w:rsidRDefault="00EE37DF" w:rsidP="00EE37DF">
      <w:pPr>
        <w:spacing w:after="0" w:line="240" w:lineRule="auto"/>
        <w:jc w:val="both"/>
        <w:rPr>
          <w:b/>
          <w:color w:val="CC6600"/>
        </w:rPr>
      </w:pPr>
      <w:r w:rsidRPr="00532614">
        <w:rPr>
          <w:b/>
          <w:color w:val="CC6600"/>
        </w:rPr>
        <w:t>Mais justement, le risque d’idolâtrie aurait été trop grand. Nous ne serions pas en lien intérieur et intime avec le Christ : nous le vénérerions comme une idole extérieure.</w:t>
      </w:r>
    </w:p>
    <w:p w:rsidR="00EE37DF" w:rsidRPr="00532614" w:rsidRDefault="00EE37DF" w:rsidP="00EE37DF">
      <w:pPr>
        <w:spacing w:after="0" w:line="240" w:lineRule="auto"/>
        <w:jc w:val="both"/>
        <w:rPr>
          <w:b/>
          <w:color w:val="CC6600"/>
        </w:rPr>
      </w:pPr>
      <w:r w:rsidRPr="00532614">
        <w:rPr>
          <w:b/>
          <w:color w:val="CC6600"/>
        </w:rPr>
        <w:t>Nous voudrions tous le voir, le toucher, être guéri par lui, sans nécessairement écouter et méditer sa parole. Pour entrer dans une relation intime, intérieure, aimante avec Jésus – et à travers lui, avec Dieu -, il faut fermer les yeux du corps et ouvrir ceux du cœur.</w:t>
      </w:r>
    </w:p>
    <w:p w:rsidR="008002C6" w:rsidRPr="00532614" w:rsidRDefault="00EE37DF" w:rsidP="008B41D3">
      <w:pPr>
        <w:spacing w:after="0" w:line="240" w:lineRule="auto"/>
        <w:jc w:val="both"/>
        <w:rPr>
          <w:b/>
          <w:color w:val="CC6600"/>
        </w:rPr>
      </w:pPr>
      <w:r w:rsidRPr="00532614">
        <w:rPr>
          <w:b/>
          <w:color w:val="CC6600"/>
        </w:rPr>
        <w:t>Chaque fois que je rencontre un homme  ou une femme atrocement blessés par la vie, j’entends Jésus les appeler par leur prénom et j’essaie de leur dire par ma voix, mon regard, mes mains, ce que Jésus dit avec tant d’amour : « Paul », « Jacqueline », « François », « Nathalie »…</w:t>
      </w:r>
    </w:p>
    <w:sectPr w:rsidR="008002C6" w:rsidRPr="00532614" w:rsidSect="00F44157">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0.9pt;height:10.9pt" o:bullet="t">
        <v:imagedata r:id="rId1" o:title="mso8538"/>
      </v:shape>
    </w:pict>
  </w:numPicBullet>
  <w:abstractNum w:abstractNumId="0">
    <w:nsid w:val="06923E3E"/>
    <w:multiLevelType w:val="hybridMultilevel"/>
    <w:tmpl w:val="009CC846"/>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5F6B49C6"/>
    <w:multiLevelType w:val="hybridMultilevel"/>
    <w:tmpl w:val="E068845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defaultTabStop w:val="708"/>
  <w:hyphenationZone w:val="425"/>
  <w:drawingGridHorizontalSpacing w:val="110"/>
  <w:displayHorizontalDrawingGridEvery w:val="2"/>
  <w:characterSpacingControl w:val="doNotCompress"/>
  <w:compat/>
  <w:rsids>
    <w:rsidRoot w:val="00063976"/>
    <w:rsid w:val="00002973"/>
    <w:rsid w:val="00063976"/>
    <w:rsid w:val="00195B79"/>
    <w:rsid w:val="002D1214"/>
    <w:rsid w:val="00532614"/>
    <w:rsid w:val="008002C6"/>
    <w:rsid w:val="008B41D3"/>
    <w:rsid w:val="00987BF5"/>
    <w:rsid w:val="00BC12D8"/>
    <w:rsid w:val="00CB17DF"/>
    <w:rsid w:val="00D3178C"/>
    <w:rsid w:val="00E02884"/>
    <w:rsid w:val="00E650F2"/>
    <w:rsid w:val="00EC0EE8"/>
    <w:rsid w:val="00EE37DF"/>
    <w:rsid w:val="00F4415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2C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063976"/>
    <w:pPr>
      <w:spacing w:before="100" w:beforeAutospacing="1" w:after="100" w:afterAutospacing="1" w:line="240" w:lineRule="auto"/>
    </w:pPr>
    <w:rPr>
      <w:rFonts w:ascii="Times New Roman" w:eastAsiaTheme="minorEastAsia" w:hAnsi="Times New Roman" w:cs="Times New Roman"/>
      <w:sz w:val="24"/>
      <w:szCs w:val="24"/>
      <w:lang w:eastAsia="fr-BE"/>
    </w:rPr>
  </w:style>
  <w:style w:type="paragraph" w:styleId="Textedebulles">
    <w:name w:val="Balloon Text"/>
    <w:basedOn w:val="Normal"/>
    <w:link w:val="TextedebullesCar"/>
    <w:uiPriority w:val="99"/>
    <w:semiHidden/>
    <w:unhideWhenUsed/>
    <w:rsid w:val="0006397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63976"/>
    <w:rPr>
      <w:rFonts w:ascii="Tahoma" w:hAnsi="Tahoma" w:cs="Tahoma"/>
      <w:sz w:val="16"/>
      <w:szCs w:val="16"/>
    </w:rPr>
  </w:style>
  <w:style w:type="paragraph" w:styleId="Paragraphedeliste">
    <w:name w:val="List Paragraph"/>
    <w:basedOn w:val="Normal"/>
    <w:uiPriority w:val="34"/>
    <w:qFormat/>
    <w:rsid w:val="00987BF5"/>
    <w:pPr>
      <w:ind w:left="720"/>
      <w:contextualSpacing/>
    </w:pPr>
  </w:style>
</w:styles>
</file>

<file path=word/webSettings.xml><?xml version="1.0" encoding="utf-8"?>
<w:webSettings xmlns:r="http://schemas.openxmlformats.org/officeDocument/2006/relationships" xmlns:w="http://schemas.openxmlformats.org/wordprocessingml/2006/main">
  <w:divs>
    <w:div w:id="12975611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eo5PGla7TAhXDzRQKHUA1AB4QjRwIBw&amp;url=http://www.textweek.com/yeara/propera16.htm&amp;psig=AFQjCNHxAaKeGeO3jTpgD5e-3ifFxT90QQ&amp;ust=1492610437902163"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Y18P7la7TAhXI1RQKHWMNDTkQjRwIBw&amp;url=http://www.catholicsoncall.org/who-do-you-say-you-are&amp;psig=AFQjCNHxAaKeGeO3jTpgD5e-3ifFxT90QQ&amp;ust=1492610437902163"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4</Pages>
  <Words>1083</Words>
  <Characters>5957</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9</cp:revision>
  <dcterms:created xsi:type="dcterms:W3CDTF">2017-04-18T09:01:00Z</dcterms:created>
  <dcterms:modified xsi:type="dcterms:W3CDTF">2017-04-19T06:12:00Z</dcterms:modified>
</cp:coreProperties>
</file>